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B" w:rsidRDefault="005B7B5B" w:rsidP="0096084F">
      <w:pPr>
        <w:spacing w:after="0" w:line="192" w:lineRule="auto"/>
        <w:jc w:val="right"/>
        <w:rPr>
          <w:sz w:val="24"/>
          <w:szCs w:val="24"/>
        </w:rPr>
      </w:pPr>
      <w:r>
        <w:rPr>
          <w:sz w:val="24"/>
          <w:szCs w:val="24"/>
        </w:rPr>
        <w:t>RAF Form 6424</w:t>
      </w:r>
    </w:p>
    <w:p w:rsidR="005B7B5B" w:rsidRPr="00265FF0" w:rsidRDefault="005B7B5B" w:rsidP="0096084F">
      <w:pPr>
        <w:spacing w:after="0" w:line="192" w:lineRule="auto"/>
        <w:jc w:val="right"/>
        <w:rPr>
          <w:sz w:val="20"/>
          <w:szCs w:val="20"/>
        </w:rPr>
      </w:pPr>
      <w:r w:rsidRPr="00265FF0">
        <w:rPr>
          <w:sz w:val="20"/>
          <w:szCs w:val="20"/>
        </w:rPr>
        <w:t>Page 1 of 4</w:t>
      </w:r>
    </w:p>
    <w:p w:rsidR="005B7B5B" w:rsidRPr="006322C7" w:rsidRDefault="005B7B5B" w:rsidP="00716E94">
      <w:pPr>
        <w:spacing w:after="0" w:line="240" w:lineRule="auto"/>
        <w:jc w:val="right"/>
        <w:rPr>
          <w:sz w:val="16"/>
          <w:szCs w:val="16"/>
        </w:rPr>
      </w:pPr>
      <w:r>
        <w:rPr>
          <w:sz w:val="16"/>
          <w:szCs w:val="16"/>
        </w:rPr>
        <w:t>(Revised August 2011)</w:t>
      </w:r>
    </w:p>
    <w:p w:rsidR="005B7B5B" w:rsidRPr="00AF436F" w:rsidRDefault="005B7B5B" w:rsidP="00716E94">
      <w:pPr>
        <w:spacing w:after="0" w:line="240" w:lineRule="auto"/>
        <w:jc w:val="center"/>
        <w:rPr>
          <w:b/>
          <w:bCs/>
          <w:sz w:val="26"/>
          <w:szCs w:val="26"/>
        </w:rPr>
      </w:pPr>
      <w:r w:rsidRPr="00AF436F">
        <w:rPr>
          <w:b/>
          <w:bCs/>
          <w:sz w:val="26"/>
          <w:szCs w:val="26"/>
        </w:rPr>
        <w:t>Air Cadet Medical Declaration &amp; Certificate of Fitness for Glider Pilot Training Page 1</w:t>
      </w:r>
    </w:p>
    <w:p w:rsidR="005B7B5B" w:rsidRDefault="005B7B5B" w:rsidP="00A7250B">
      <w:pPr>
        <w:spacing w:after="0" w:line="240" w:lineRule="auto"/>
      </w:pPr>
      <w:r w:rsidRPr="002E7828">
        <w:rPr>
          <w:b/>
          <w:bCs/>
          <w:sz w:val="28"/>
          <w:szCs w:val="28"/>
        </w:rPr>
        <w:t xml:space="preserve">Part </w:t>
      </w:r>
      <w:proofErr w:type="gramStart"/>
      <w:r w:rsidRPr="002E7828">
        <w:rPr>
          <w:b/>
          <w:bCs/>
          <w:sz w:val="28"/>
          <w:szCs w:val="28"/>
        </w:rPr>
        <w:t>A</w:t>
      </w:r>
      <w:r>
        <w:t xml:space="preserve">  </w:t>
      </w:r>
      <w:r w:rsidRPr="00716E94">
        <w:rPr>
          <w:b/>
          <w:bCs/>
        </w:rPr>
        <w:t>To</w:t>
      </w:r>
      <w:proofErr w:type="gramEnd"/>
      <w:r>
        <w:t xml:space="preserve"> </w:t>
      </w:r>
      <w:r>
        <w:rPr>
          <w:b/>
          <w:bCs/>
        </w:rPr>
        <w:t>be completed by the Issu</w:t>
      </w:r>
      <w:r w:rsidRPr="002E7828">
        <w:rPr>
          <w:b/>
          <w:bCs/>
        </w:rPr>
        <w:t>ing Officer at ATC Wing or HQAC</w:t>
      </w:r>
    </w:p>
    <w:p w:rsidR="005B7B5B" w:rsidRDefault="000C20CF" w:rsidP="00A7250B">
      <w:pPr>
        <w:spacing w:after="0"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margin-left:311.7pt;margin-top:100.3pt;width:242.25pt;height:24pt;z-index:3;visibility:visible;mso-position-horizontal-relative:page;mso-position-vertical-relative:page">
            <v:textbox>
              <w:txbxContent>
                <w:p w:rsidR="005B7B5B" w:rsidRPr="00F514A4" w:rsidRDefault="005B7B5B" w:rsidP="002E7828">
                  <w:pPr>
                    <w:spacing w:after="0" w:line="192" w:lineRule="auto"/>
                    <w:rPr>
                      <w:sz w:val="16"/>
                      <w:szCs w:val="16"/>
                    </w:rPr>
                  </w:pPr>
                  <w:r w:rsidRPr="00F514A4">
                    <w:rPr>
                      <w:sz w:val="16"/>
                      <w:szCs w:val="16"/>
                    </w:rPr>
                    <w:t xml:space="preserve">Sqd (ATC) </w:t>
                  </w:r>
                </w:p>
                <w:p w:rsidR="005B7B5B" w:rsidRPr="00F514A4" w:rsidRDefault="005B7B5B" w:rsidP="002E7828">
                  <w:pPr>
                    <w:spacing w:after="0" w:line="192" w:lineRule="auto"/>
                    <w:rPr>
                      <w:sz w:val="16"/>
                      <w:szCs w:val="16"/>
                    </w:rPr>
                  </w:pPr>
                  <w:proofErr w:type="gramStart"/>
                  <w:r w:rsidRPr="00F514A4">
                    <w:rPr>
                      <w:sz w:val="16"/>
                      <w:szCs w:val="16"/>
                    </w:rPr>
                    <w:t>or</w:t>
                  </w:r>
                  <w:proofErr w:type="gramEnd"/>
                  <w:r w:rsidRPr="00F514A4">
                    <w:rPr>
                      <w:sz w:val="16"/>
                      <w:szCs w:val="16"/>
                    </w:rPr>
                    <w:t xml:space="preserve"> Unit (CCF)</w:t>
                  </w:r>
                </w:p>
              </w:txbxContent>
            </v:textbox>
            <w10:wrap anchorx="page" anchory="page"/>
          </v:shape>
        </w:pict>
      </w:r>
      <w:r>
        <w:rPr>
          <w:noProof/>
        </w:rPr>
        <w:pict>
          <v:shape id="Text Box 2" o:spid="_x0000_s1027" type="#_x0000_t202" style="position:absolute;margin-left:70.55pt;margin-top:100.3pt;width:232.5pt;height:24pt;z-index:2;visibility:visible;mso-position-horizontal-relative:page;mso-position-vertical-relative:page">
            <v:textbox>
              <w:txbxContent>
                <w:p w:rsidR="005B7B5B" w:rsidRDefault="005B7B5B" w:rsidP="00614DF8">
                  <w:pPr>
                    <w:spacing w:after="0" w:line="192" w:lineRule="auto"/>
                    <w:rPr>
                      <w:sz w:val="16"/>
                      <w:szCs w:val="16"/>
                    </w:rPr>
                  </w:pPr>
                  <w:r w:rsidRPr="002E7828">
                    <w:rPr>
                      <w:sz w:val="16"/>
                      <w:szCs w:val="16"/>
                    </w:rPr>
                    <w:t xml:space="preserve">Name of </w:t>
                  </w:r>
                </w:p>
                <w:p w:rsidR="005B7B5B" w:rsidRPr="002E7828" w:rsidRDefault="005B7B5B" w:rsidP="00614DF8">
                  <w:pPr>
                    <w:spacing w:line="192" w:lineRule="auto"/>
                    <w:rPr>
                      <w:sz w:val="16"/>
                      <w:szCs w:val="16"/>
                    </w:rPr>
                  </w:pPr>
                  <w:r w:rsidRPr="002E7828">
                    <w:rPr>
                      <w:sz w:val="16"/>
                      <w:szCs w:val="16"/>
                    </w:rPr>
                    <w:t>Cadet</w:t>
                  </w:r>
                </w:p>
              </w:txbxContent>
            </v:textbox>
            <w10:wrap anchorx="page" anchory="page"/>
          </v:shape>
        </w:pict>
      </w:r>
    </w:p>
    <w:p w:rsidR="005B7B5B" w:rsidRDefault="000C20CF" w:rsidP="00A7250B">
      <w:pPr>
        <w:spacing w:after="0" w:line="240" w:lineRule="auto"/>
      </w:pPr>
      <w:r>
        <w:rPr>
          <w:noProof/>
        </w:rPr>
        <w:pict>
          <v:shape id="Text Box 4" o:spid="_x0000_s1028" type="#_x0000_t202" style="position:absolute;margin-left:70.55pt;margin-top:130.55pt;width:186pt;height:24.95pt;z-index:4;visibility:visible;mso-position-horizontal-relative:page;mso-position-vertical-relative:page">
            <v:textbox>
              <w:txbxContent>
                <w:p w:rsidR="005B7B5B" w:rsidRDefault="005B7B5B" w:rsidP="00614DF8">
                  <w:pPr>
                    <w:spacing w:after="0" w:line="192" w:lineRule="auto"/>
                    <w:rPr>
                      <w:sz w:val="16"/>
                      <w:szCs w:val="16"/>
                    </w:rPr>
                  </w:pPr>
                  <w:r>
                    <w:rPr>
                      <w:sz w:val="16"/>
                      <w:szCs w:val="16"/>
                    </w:rPr>
                    <w:t>Date of Birth</w:t>
                  </w:r>
                </w:p>
                <w:p w:rsidR="005B7B5B" w:rsidRPr="002E7828" w:rsidRDefault="005B7B5B" w:rsidP="00614DF8">
                  <w:pPr>
                    <w:spacing w:after="0" w:line="192" w:lineRule="auto"/>
                    <w:rPr>
                      <w:sz w:val="16"/>
                      <w:szCs w:val="16"/>
                    </w:rPr>
                  </w:pPr>
                  <w:r>
                    <w:rPr>
                      <w:sz w:val="16"/>
                      <w:szCs w:val="16"/>
                    </w:rPr>
                    <w:t>(DD/MM/YYY)</w:t>
                  </w:r>
                </w:p>
              </w:txbxContent>
            </v:textbox>
            <w10:wrap anchorx="page" anchory="page"/>
          </v:shape>
        </w:pict>
      </w:r>
    </w:p>
    <w:p w:rsidR="005B7B5B" w:rsidRPr="00547263" w:rsidRDefault="005B7B5B" w:rsidP="00614DF8">
      <w:pPr>
        <w:spacing w:after="0" w:line="216" w:lineRule="auto"/>
        <w:ind w:left="4111"/>
        <w:jc w:val="both"/>
        <w:rPr>
          <w:sz w:val="6"/>
          <w:szCs w:val="6"/>
        </w:rPr>
      </w:pPr>
    </w:p>
    <w:p w:rsidR="005B7B5B" w:rsidRDefault="005B7B5B" w:rsidP="00E83B04">
      <w:pPr>
        <w:spacing w:after="0" w:line="216" w:lineRule="auto"/>
        <w:ind w:left="4111" w:right="554"/>
        <w:jc w:val="both"/>
        <w:rPr>
          <w:sz w:val="18"/>
          <w:szCs w:val="18"/>
        </w:rPr>
      </w:pPr>
      <w:r>
        <w:rPr>
          <w:sz w:val="18"/>
          <w:szCs w:val="18"/>
        </w:rPr>
        <w:t>The Issu</w:t>
      </w:r>
      <w:r w:rsidRPr="00547263">
        <w:rPr>
          <w:sz w:val="18"/>
          <w:szCs w:val="18"/>
        </w:rPr>
        <w:t>ing Officer should also complete the same three details in</w:t>
      </w:r>
      <w:r>
        <w:rPr>
          <w:sz w:val="18"/>
          <w:szCs w:val="18"/>
        </w:rPr>
        <w:t xml:space="preserve"> the shaded boxes in Annex A</w:t>
      </w:r>
      <w:r w:rsidRPr="00547263">
        <w:rPr>
          <w:sz w:val="18"/>
          <w:szCs w:val="18"/>
        </w:rPr>
        <w:t xml:space="preserve"> plus his/her signature and unit stamp.</w:t>
      </w:r>
    </w:p>
    <w:p w:rsidR="005B7B5B" w:rsidRDefault="005B7B5B" w:rsidP="00614DF8">
      <w:pPr>
        <w:spacing w:after="0" w:line="216" w:lineRule="auto"/>
        <w:ind w:left="4111"/>
        <w:jc w:val="both"/>
        <w:rPr>
          <w:sz w:val="18"/>
          <w:szCs w:val="18"/>
        </w:rPr>
      </w:pPr>
    </w:p>
    <w:p w:rsidR="005B7B5B" w:rsidRPr="001F16CD" w:rsidRDefault="005B7B5B" w:rsidP="00A7250B">
      <w:pPr>
        <w:spacing w:after="0" w:line="240" w:lineRule="auto"/>
      </w:pPr>
      <w:r w:rsidRPr="00716E94">
        <w:rPr>
          <w:b/>
          <w:bCs/>
          <w:sz w:val="28"/>
          <w:szCs w:val="28"/>
        </w:rPr>
        <w:t xml:space="preserve">Part </w:t>
      </w:r>
      <w:r>
        <w:rPr>
          <w:b/>
          <w:bCs/>
          <w:sz w:val="28"/>
          <w:szCs w:val="28"/>
        </w:rPr>
        <w:t>B</w:t>
      </w:r>
      <w:r>
        <w:t xml:space="preserve"> </w:t>
      </w:r>
      <w:r w:rsidRPr="00716E94">
        <w:rPr>
          <w:b/>
          <w:bCs/>
        </w:rPr>
        <w:t xml:space="preserve">Declaration of the Cadet shown in </w:t>
      </w:r>
      <w:r>
        <w:rPr>
          <w:b/>
          <w:bCs/>
        </w:rPr>
        <w:t xml:space="preserve">Part </w:t>
      </w:r>
      <w:proofErr w:type="gramStart"/>
      <w:r>
        <w:rPr>
          <w:b/>
          <w:bCs/>
        </w:rPr>
        <w:t xml:space="preserve">A  </w:t>
      </w:r>
      <w:r w:rsidRPr="001F16CD">
        <w:rPr>
          <w:sz w:val="20"/>
          <w:szCs w:val="20"/>
        </w:rPr>
        <w:t>See</w:t>
      </w:r>
      <w:proofErr w:type="gramEnd"/>
      <w:r w:rsidRPr="001F16CD">
        <w:rPr>
          <w:sz w:val="20"/>
          <w:szCs w:val="20"/>
        </w:rPr>
        <w:t xml:space="preserve"> Notes to Cadets overleaf</w:t>
      </w:r>
    </w:p>
    <w:p w:rsidR="005B7B5B" w:rsidRDefault="000C20CF" w:rsidP="00A7250B">
      <w:pPr>
        <w:spacing w:after="0" w:line="240" w:lineRule="auto"/>
      </w:pPr>
      <w:r>
        <w:rPr>
          <w:noProof/>
        </w:rPr>
        <w:pict>
          <v:shape id="Text Box 49" o:spid="_x0000_s1029" type="#_x0000_t202" style="position:absolute;margin-left:70.55pt;margin-top:177.6pt;width:487.3pt;height:148.1pt;z-index:5;visibility:visible;mso-position-horizontal-relative:page;mso-position-vertical-relative:page">
            <v:textbox>
              <w:txbxContent>
                <w:p w:rsidR="005B7B5B" w:rsidRPr="00F514A4" w:rsidRDefault="005B7B5B" w:rsidP="0013046C">
                  <w:pPr>
                    <w:spacing w:after="0" w:line="192" w:lineRule="auto"/>
                    <w:jc w:val="both"/>
                    <w:rPr>
                      <w:sz w:val="20"/>
                      <w:szCs w:val="20"/>
                    </w:rPr>
                  </w:pPr>
                  <w:r w:rsidRPr="00F514A4">
                    <w:rPr>
                      <w:sz w:val="20"/>
                      <w:szCs w:val="20"/>
                    </w:rPr>
                    <w:t>I have read and understood the “Note for Cadets” printed with this declaration. I have discussed my medical history with my General Practitioner (GP) and have not withheld any relevant medical information from my doctor. I believe I am fit to fly as a pilot at the standard indicated by my GP below. I give my consent for this form to be completed.  I also give my consent for this information to be used by the RAF authorities as they see fit.</w:t>
                  </w: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r>
                    <w:t>Sign                                                                         Signature of Parent/Guardian</w:t>
                  </w:r>
                </w:p>
                <w:p w:rsidR="005B7B5B" w:rsidRDefault="005B7B5B" w:rsidP="002E7828">
                  <w:pPr>
                    <w:spacing w:after="0" w:line="192" w:lineRule="auto"/>
                  </w:pPr>
                  <w:r>
                    <w:t xml:space="preserve">                                                                                 (If cadet under 16 years old)</w:t>
                  </w:r>
                </w:p>
                <w:p w:rsidR="005B7B5B" w:rsidRDefault="005B7B5B" w:rsidP="002E7828">
                  <w:pPr>
                    <w:spacing w:after="0" w:line="192" w:lineRule="auto"/>
                  </w:pPr>
                </w:p>
                <w:p w:rsidR="005B7B5B" w:rsidRDefault="005B7B5B" w:rsidP="002E7828">
                  <w:pPr>
                    <w:spacing w:after="0" w:line="192" w:lineRule="auto"/>
                  </w:pPr>
                  <w:r>
                    <w:t>Date</w:t>
                  </w:r>
                </w:p>
                <w:p w:rsidR="005B7B5B" w:rsidRDefault="005B7B5B" w:rsidP="002E7828">
                  <w:pPr>
                    <w:spacing w:after="0" w:line="192" w:lineRule="auto"/>
                  </w:pPr>
                </w:p>
              </w:txbxContent>
            </v:textbox>
            <w10:wrap anchorx="page" anchory="page"/>
          </v:shape>
        </w:pict>
      </w: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0C20CF" w:rsidP="00A7250B">
      <w:pPr>
        <w:spacing w:after="0" w:line="240" w:lineRule="auto"/>
      </w:pPr>
      <w:r>
        <w:rPr>
          <w:noProof/>
        </w:rPr>
        <w:pict>
          <v:shapetype id="_x0000_t32" coordsize="21600,21600" o:spt="32" o:oned="t" path="m,l21600,21600e" filled="f">
            <v:path arrowok="t" fillok="f" o:connecttype="none"/>
            <o:lock v:ext="edit" shapetype="t"/>
          </v:shapetype>
          <v:shape id="AutoShape 53" o:spid="_x0000_s1030" type="#_x0000_t32" style="position:absolute;margin-left:110.85pt;margin-top:287.5pt;width:137.35pt;height:0;z-index:7;visibility:visible;mso-position-horizontal-relative:page;mso-position-vertical-relative:page">
            <v:stroke dashstyle="1 1"/>
            <w10:wrap anchorx="page" anchory="page"/>
          </v:shape>
        </w:pict>
      </w:r>
    </w:p>
    <w:p w:rsidR="005B7B5B" w:rsidRDefault="000C20CF" w:rsidP="00A7250B">
      <w:pPr>
        <w:spacing w:after="0" w:line="240" w:lineRule="auto"/>
      </w:pPr>
      <w:r>
        <w:rPr>
          <w:noProof/>
        </w:rPr>
        <w:pict>
          <v:shape id="AutoShape 54" o:spid="_x0000_s1031" type="#_x0000_t32" style="position:absolute;margin-left:413.75pt;margin-top:300pt;width:137.35pt;height:0;z-index:8;visibility:visible;mso-position-horizontal-relative:page;mso-position-vertical-relative:page">
            <v:stroke dashstyle="1 1"/>
            <w10:wrap anchorx="page" anchory="page"/>
          </v:shape>
        </w:pict>
      </w:r>
    </w:p>
    <w:p w:rsidR="005B7B5B" w:rsidRDefault="000C20CF" w:rsidP="00A7250B">
      <w:pPr>
        <w:spacing w:after="0" w:line="240" w:lineRule="auto"/>
      </w:pPr>
      <w:r>
        <w:rPr>
          <w:noProof/>
        </w:rPr>
        <w:pict>
          <v:shape id="AutoShape 51" o:spid="_x0000_s1032" type="#_x0000_t32" style="position:absolute;margin-left:112.6pt;margin-top:319.7pt;width:137.35pt;height:0;z-index:6;visibility:visible;mso-position-horizontal-relative:page;mso-position-vertical-relative:page">
            <v:stroke dashstyle="1 1"/>
            <w10:wrap anchorx="page" anchory="page"/>
          </v:shape>
        </w:pict>
      </w:r>
    </w:p>
    <w:p w:rsidR="005B7B5B" w:rsidRPr="00547263" w:rsidRDefault="005B7B5B" w:rsidP="00A7250B">
      <w:pPr>
        <w:spacing w:after="0" w:line="240" w:lineRule="auto"/>
        <w:rPr>
          <w:sz w:val="12"/>
          <w:szCs w:val="12"/>
        </w:rPr>
      </w:pPr>
    </w:p>
    <w:p w:rsidR="005B7B5B" w:rsidRPr="001F16CD" w:rsidRDefault="005B7B5B" w:rsidP="00A7250B">
      <w:pPr>
        <w:spacing w:after="0" w:line="240" w:lineRule="auto"/>
        <w:rPr>
          <w:sz w:val="20"/>
          <w:szCs w:val="20"/>
        </w:rPr>
      </w:pPr>
      <w:r w:rsidRPr="00A9186B">
        <w:rPr>
          <w:b/>
          <w:bCs/>
          <w:sz w:val="28"/>
          <w:szCs w:val="28"/>
        </w:rPr>
        <w:t>Part C</w:t>
      </w:r>
      <w:r w:rsidRPr="00A9186B">
        <w:rPr>
          <w:b/>
          <w:bCs/>
        </w:rPr>
        <w:t xml:space="preserve"> </w:t>
      </w:r>
      <w:r w:rsidRPr="00A9186B">
        <w:rPr>
          <w:b/>
          <w:bCs/>
          <w:sz w:val="24"/>
          <w:szCs w:val="24"/>
        </w:rPr>
        <w:t>General Practitioner’s Counter Signature</w:t>
      </w:r>
      <w:r>
        <w:rPr>
          <w:b/>
          <w:bCs/>
          <w:sz w:val="24"/>
          <w:szCs w:val="24"/>
        </w:rPr>
        <w:t xml:space="preserve"> </w:t>
      </w:r>
      <w:r>
        <w:rPr>
          <w:sz w:val="20"/>
          <w:szCs w:val="20"/>
        </w:rPr>
        <w:t>See Notes to General Practitioners overleaf</w:t>
      </w:r>
    </w:p>
    <w:p w:rsidR="005B7B5B" w:rsidRDefault="000C20CF" w:rsidP="00A7250B">
      <w:pPr>
        <w:spacing w:after="0" w:line="240" w:lineRule="auto"/>
      </w:pPr>
      <w:r>
        <w:rPr>
          <w:noProof/>
        </w:rPr>
        <w:pict>
          <v:shape id="Text Box 55" o:spid="_x0000_s1033" type="#_x0000_t202" style="position:absolute;margin-left:70.55pt;margin-top:349.45pt;width:487.3pt;height:428.3pt;z-index:9;visibility:visible;mso-position-horizontal-relative:page;mso-position-vertical-relative:page">
            <v:textbox>
              <w:txbxContent>
                <w:p w:rsidR="005B7B5B" w:rsidRDefault="005B7B5B" w:rsidP="00581A2D">
                  <w:pPr>
                    <w:spacing w:after="0" w:line="192" w:lineRule="auto"/>
                    <w:jc w:val="both"/>
                  </w:pPr>
                  <w:r>
                    <w:t>I am the general practitioner of the cadet named in Part A and I have seen his/her medical records. I have read the “</w:t>
                  </w:r>
                  <w:proofErr w:type="gramStart"/>
                  <w:r>
                    <w:t>Notes  for</w:t>
                  </w:r>
                  <w:proofErr w:type="gramEnd"/>
                  <w:r>
                    <w:t xml:space="preserve"> the General Practitioner” printed overleaf and the “Guidance on Medical Conditions for a Medical Declaration for Air Cadets” on page 4. I am aware of the DVLA medical requirements for drivers and believe there is nothing in the applicant’s medical history which prevents him/her meeting the following standard.</w:t>
                  </w:r>
                </w:p>
                <w:p w:rsidR="005B7B5B" w:rsidRPr="00581A2D" w:rsidRDefault="005B7B5B" w:rsidP="002E7828">
                  <w:pPr>
                    <w:spacing w:after="0" w:line="192" w:lineRule="auto"/>
                    <w:rPr>
                      <w:sz w:val="12"/>
                      <w:szCs w:val="12"/>
                    </w:rPr>
                  </w:pPr>
                </w:p>
                <w:p w:rsidR="005B7B5B" w:rsidRDefault="005B7B5B" w:rsidP="002E7828">
                  <w:pPr>
                    <w:spacing w:after="0" w:line="192" w:lineRule="auto"/>
                  </w:pPr>
                  <w:r w:rsidRPr="00A45167">
                    <w:rPr>
                      <w:sz w:val="28"/>
                      <w:szCs w:val="28"/>
                    </w:rPr>
                    <w:t xml:space="preserve">Please tick </w:t>
                  </w:r>
                  <w:r w:rsidRPr="00A45167">
                    <w:rPr>
                      <w:b/>
                      <w:bCs/>
                      <w:sz w:val="28"/>
                      <w:szCs w:val="28"/>
                      <w:u w:val="single"/>
                    </w:rPr>
                    <w:t>one</w:t>
                  </w:r>
                  <w:r w:rsidRPr="00A45167">
                    <w:rPr>
                      <w:sz w:val="28"/>
                      <w:szCs w:val="28"/>
                    </w:rPr>
                    <w:t xml:space="preserve"> box only</w:t>
                  </w:r>
                  <w:r>
                    <w:t xml:space="preserve"> (the form is invalid if more than one or none of the boxes is ticked)</w:t>
                  </w:r>
                </w:p>
                <w:p w:rsidR="005B7B5B" w:rsidRDefault="005B7B5B" w:rsidP="002E7828">
                  <w:pPr>
                    <w:spacing w:after="0" w:line="192" w:lineRule="auto"/>
                  </w:pPr>
                </w:p>
                <w:p w:rsidR="005B7B5B" w:rsidRPr="009C2A9C" w:rsidRDefault="005B7B5B" w:rsidP="00A45167">
                  <w:pPr>
                    <w:spacing w:after="0" w:line="192" w:lineRule="auto"/>
                    <w:ind w:left="567"/>
                    <w:rPr>
                      <w:b/>
                      <w:bCs/>
                      <w:sz w:val="16"/>
                      <w:szCs w:val="16"/>
                    </w:rPr>
                  </w:pPr>
                </w:p>
                <w:p w:rsidR="005B7B5B" w:rsidRDefault="005B7B5B" w:rsidP="00A45167">
                  <w:pPr>
                    <w:spacing w:after="0" w:line="192" w:lineRule="auto"/>
                    <w:ind w:left="567"/>
                  </w:pPr>
                  <w:r>
                    <w:rPr>
                      <w:b/>
                      <w:bCs/>
                      <w:sz w:val="28"/>
                      <w:szCs w:val="28"/>
                    </w:rPr>
                    <w:t xml:space="preserve">DVLA </w:t>
                  </w:r>
                  <w:r w:rsidRPr="00700623">
                    <w:rPr>
                      <w:b/>
                      <w:bCs/>
                      <w:sz w:val="28"/>
                      <w:szCs w:val="28"/>
                    </w:rPr>
                    <w:t>Group</w:t>
                  </w:r>
                  <w:r w:rsidRPr="00700623">
                    <w:rPr>
                      <w:b/>
                      <w:bCs/>
                    </w:rPr>
                    <w:t xml:space="preserve"> 1</w:t>
                  </w:r>
                  <w:r>
                    <w:t xml:space="preserve"> (private driving modified, if necessary from an information sheet)</w:t>
                  </w:r>
                </w:p>
                <w:p w:rsidR="005B7B5B" w:rsidRDefault="005B7B5B" w:rsidP="00A45167">
                  <w:pPr>
                    <w:spacing w:after="0" w:line="192" w:lineRule="auto"/>
                    <w:ind w:left="567"/>
                  </w:pPr>
                  <w:r>
                    <w:t>Permits Solo Flying.</w:t>
                  </w:r>
                </w:p>
                <w:p w:rsidR="005B7B5B" w:rsidRDefault="005B7B5B" w:rsidP="00A45167">
                  <w:pPr>
                    <w:spacing w:after="0" w:line="192" w:lineRule="auto"/>
                    <w:ind w:left="567"/>
                  </w:pPr>
                </w:p>
                <w:p w:rsidR="005B7B5B" w:rsidRDefault="005B7B5B" w:rsidP="00A45167">
                  <w:pPr>
                    <w:spacing w:after="0" w:line="192" w:lineRule="auto"/>
                    <w:ind w:left="567"/>
                  </w:pPr>
                </w:p>
                <w:p w:rsidR="005B7B5B" w:rsidRPr="00F514A4" w:rsidRDefault="005B7B5B" w:rsidP="00A45167">
                  <w:pPr>
                    <w:spacing w:after="0" w:line="192" w:lineRule="auto"/>
                    <w:ind w:left="567"/>
                    <w:rPr>
                      <w:b/>
                      <w:bCs/>
                      <w:sz w:val="28"/>
                      <w:szCs w:val="28"/>
                    </w:rPr>
                  </w:pPr>
                  <w:r>
                    <w:rPr>
                      <w:b/>
                      <w:bCs/>
                      <w:sz w:val="28"/>
                      <w:szCs w:val="28"/>
                    </w:rPr>
                    <w:t>Unfit for Group 1</w:t>
                  </w:r>
                </w:p>
                <w:p w:rsidR="005B7B5B" w:rsidRDefault="005B7B5B" w:rsidP="002E7828">
                  <w:pPr>
                    <w:spacing w:after="0" w:line="192" w:lineRule="auto"/>
                  </w:pPr>
                  <w:r>
                    <w:t xml:space="preserve">                                </w:t>
                  </w: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p>
                <w:p w:rsidR="005B7B5B" w:rsidRDefault="005B7B5B" w:rsidP="003204F7">
                  <w:pPr>
                    <w:spacing w:after="0" w:line="192" w:lineRule="auto"/>
                  </w:pPr>
                  <w:r>
                    <w:t>Signature of GP</w:t>
                  </w: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r>
                    <w:t>Name of GP</w:t>
                  </w:r>
                </w:p>
                <w:p w:rsidR="005B7B5B" w:rsidRPr="003204F7" w:rsidRDefault="005B7B5B" w:rsidP="002E7828">
                  <w:pPr>
                    <w:spacing w:after="0" w:line="192" w:lineRule="auto"/>
                    <w:rPr>
                      <w:sz w:val="16"/>
                      <w:szCs w:val="16"/>
                    </w:rPr>
                  </w:pPr>
                  <w:r>
                    <w:rPr>
                      <w:sz w:val="16"/>
                      <w:szCs w:val="16"/>
                    </w:rPr>
                    <w:t>Please Print</w:t>
                  </w:r>
                </w:p>
                <w:p w:rsidR="005B7B5B" w:rsidRDefault="005B7B5B" w:rsidP="002E7828">
                  <w:pPr>
                    <w:spacing w:after="0" w:line="192" w:lineRule="auto"/>
                  </w:pPr>
                </w:p>
                <w:p w:rsidR="005B7B5B" w:rsidRDefault="005B7B5B" w:rsidP="002E7828">
                  <w:pPr>
                    <w:spacing w:after="0" w:line="192" w:lineRule="auto"/>
                  </w:pPr>
                </w:p>
                <w:p w:rsidR="005B7B5B" w:rsidRDefault="005B7B5B" w:rsidP="002E7828">
                  <w:pPr>
                    <w:spacing w:after="0" w:line="192" w:lineRule="auto"/>
                  </w:pPr>
                  <w:r>
                    <w:t xml:space="preserve">Date of Signing                    </w:t>
                  </w:r>
                </w:p>
                <w:p w:rsidR="005B7B5B" w:rsidRDefault="005B7B5B" w:rsidP="002E7828">
                  <w:pPr>
                    <w:spacing w:after="0" w:line="192" w:lineRule="auto"/>
                  </w:pPr>
                </w:p>
                <w:p w:rsidR="005B7B5B" w:rsidRDefault="005B7B5B" w:rsidP="002E7828">
                  <w:pPr>
                    <w:spacing w:after="0" w:line="192" w:lineRule="auto"/>
                  </w:pPr>
                  <w:proofErr w:type="gramStart"/>
                  <w:r>
                    <w:t>( Certificate</w:t>
                  </w:r>
                  <w:proofErr w:type="gramEnd"/>
                  <w:r>
                    <w:t xml:space="preserve"> is valid for 2 years from date of signing)</w:t>
                  </w:r>
                </w:p>
                <w:p w:rsidR="005B7B5B" w:rsidRDefault="005B7B5B" w:rsidP="002E7828">
                  <w:pPr>
                    <w:spacing w:after="0" w:line="192" w:lineRule="auto"/>
                  </w:pPr>
                </w:p>
              </w:txbxContent>
            </v:textbox>
            <w10:wrap anchorx="page" anchory="page"/>
          </v:shape>
        </w:pict>
      </w: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0C20CF" w:rsidP="00A7250B">
      <w:pPr>
        <w:spacing w:after="0" w:line="240" w:lineRule="auto"/>
      </w:pPr>
      <w:r>
        <w:rPr>
          <w:noProof/>
        </w:rPr>
        <w:pict>
          <v:rect id="Rectangle 58" o:spid="_x0000_s1034" style="position:absolute;margin-left:76.25pt;margin-top:438.65pt;width:18.75pt;height:18.75pt;z-index:11;visibility:visible;mso-position-horizontal-relative:page;mso-position-vertical-relative:page" strokeweight="1.5pt">
            <w10:wrap anchorx="page" anchory="page"/>
          </v:rect>
        </w:pict>
      </w:r>
    </w:p>
    <w:p w:rsidR="005B7B5B" w:rsidRDefault="005B7B5B" w:rsidP="00A7250B">
      <w:pPr>
        <w:spacing w:after="0" w:line="240" w:lineRule="auto"/>
      </w:pPr>
    </w:p>
    <w:p w:rsidR="005B7B5B" w:rsidRDefault="005B7B5B" w:rsidP="00A7250B">
      <w:pPr>
        <w:spacing w:after="0" w:line="240" w:lineRule="auto"/>
      </w:pPr>
    </w:p>
    <w:p w:rsidR="005B7B5B" w:rsidRDefault="000C20CF" w:rsidP="00A7250B">
      <w:pPr>
        <w:spacing w:after="0" w:line="240" w:lineRule="auto"/>
      </w:pPr>
      <w:r>
        <w:rPr>
          <w:noProof/>
        </w:rPr>
        <w:pict>
          <v:shape id="_x0000_s1035" type="#_x0000_t202" style="position:absolute;margin-left:277.1pt;margin-top:5.9pt;width:203.35pt;height:2in;z-index:16;visibility:visible" strokeweight=".5pt">
            <v:textbox>
              <w:txbxContent>
                <w:p w:rsidR="005B7B5B" w:rsidRPr="00581A2D" w:rsidRDefault="005B7B5B" w:rsidP="002F083B">
                  <w:pPr>
                    <w:spacing w:after="0" w:line="192" w:lineRule="auto"/>
                    <w:jc w:val="center"/>
                    <w:rPr>
                      <w:sz w:val="18"/>
                      <w:szCs w:val="18"/>
                    </w:rPr>
                  </w:pPr>
                  <w:r w:rsidRPr="00581A2D">
                    <w:rPr>
                      <w:sz w:val="18"/>
                      <w:szCs w:val="18"/>
                    </w:rPr>
                    <w:t>Practice Stamp (including Contact Details)</w:t>
                  </w:r>
                </w:p>
                <w:p w:rsidR="005B7B5B" w:rsidRDefault="005B7B5B" w:rsidP="002F083B">
                  <w:pPr>
                    <w:jc w:val="center"/>
                  </w:pPr>
                </w:p>
              </w:txbxContent>
            </v:textbox>
          </v:shape>
        </w:pict>
      </w:r>
      <w:r>
        <w:rPr>
          <w:noProof/>
        </w:rPr>
        <w:pict>
          <v:rect id="Rectangle 59" o:spid="_x0000_s1036" style="position:absolute;margin-left:76.25pt;margin-top:476.7pt;width:18.75pt;height:19.05pt;z-index:12;visibility:visible;mso-position-horizontal-relative:page;mso-position-vertical-relative:page" strokeweight="1.5pt">
            <w10:wrap anchorx="page" anchory="page"/>
          </v:rect>
        </w:pict>
      </w: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5B7B5B" w:rsidP="00A7250B">
      <w:pPr>
        <w:spacing w:after="0" w:line="240" w:lineRule="auto"/>
      </w:pPr>
    </w:p>
    <w:p w:rsidR="005B7B5B" w:rsidRDefault="000C20CF" w:rsidP="00A7250B">
      <w:pPr>
        <w:spacing w:after="0" w:line="240" w:lineRule="auto"/>
      </w:pPr>
      <w:r>
        <w:rPr>
          <w:noProof/>
        </w:rPr>
        <w:pict>
          <v:shape id="AutoShape 56" o:spid="_x0000_s1037" type="#_x0000_t32" style="position:absolute;margin-left:150.7pt;margin-top:555pt;width:137.35pt;height:0;z-index:10;visibility:visible;mso-position-horizontal-relative:page;mso-position-vertical-relative:page">
            <v:stroke dashstyle="1 1"/>
            <w10:wrap anchorx="page" anchory="page"/>
          </v:shape>
        </w:pict>
      </w:r>
    </w:p>
    <w:p w:rsidR="005B7B5B" w:rsidRDefault="005B7B5B" w:rsidP="00A7250B">
      <w:pPr>
        <w:spacing w:after="0" w:line="240" w:lineRule="auto"/>
      </w:pPr>
    </w:p>
    <w:p w:rsidR="005B7B5B" w:rsidRDefault="000C20CF" w:rsidP="00A7250B">
      <w:pPr>
        <w:spacing w:after="0" w:line="240" w:lineRule="auto"/>
      </w:pPr>
      <w:r>
        <w:rPr>
          <w:noProof/>
        </w:rPr>
        <w:pict>
          <v:shape id="AutoShape 62" o:spid="_x0000_s1038" type="#_x0000_t32" style="position:absolute;margin-left:152.45pt;margin-top:587.75pt;width:137.35pt;height:0;z-index:14;visibility:visible;mso-position-horizontal-relative:page;mso-position-vertical-relative:page">
            <v:stroke dashstyle="1 1"/>
            <w10:wrap anchorx="page" anchory="page"/>
          </v:shape>
        </w:pict>
      </w:r>
    </w:p>
    <w:p w:rsidR="005B7B5B" w:rsidRDefault="005B7B5B" w:rsidP="00A7250B">
      <w:pPr>
        <w:spacing w:after="0" w:line="240" w:lineRule="auto"/>
      </w:pPr>
    </w:p>
    <w:p w:rsidR="005B7B5B" w:rsidRDefault="005B7B5B" w:rsidP="00A7250B">
      <w:pPr>
        <w:spacing w:after="0" w:line="240" w:lineRule="auto"/>
      </w:pPr>
    </w:p>
    <w:p w:rsidR="005B7B5B" w:rsidRDefault="000C20CF" w:rsidP="00716E94">
      <w:pPr>
        <w:spacing w:after="0" w:line="240" w:lineRule="auto"/>
        <w:jc w:val="right"/>
      </w:pPr>
      <w:r>
        <w:rPr>
          <w:noProof/>
        </w:rPr>
        <w:pict>
          <v:shape id="AutoShape 61" o:spid="_x0000_s1039" type="#_x0000_t32" style="position:absolute;left:0;text-align:left;margin-left:157.7pt;margin-top:624.75pt;width:137.35pt;height:0;z-index:13;visibility:visible;mso-position-horizontal-relative:page;mso-position-vertical-relative:page">
            <v:stroke dashstyle="1 1"/>
            <w10:wrap anchorx="page" anchory="page"/>
          </v:shape>
        </w:pict>
      </w:r>
    </w:p>
    <w:p w:rsidR="005B7B5B" w:rsidRDefault="005B7B5B" w:rsidP="00716E94">
      <w:pPr>
        <w:spacing w:after="0" w:line="240" w:lineRule="auto"/>
        <w:jc w:val="right"/>
      </w:pPr>
    </w:p>
    <w:p w:rsidR="005B7B5B" w:rsidRDefault="000C20CF" w:rsidP="00716E94">
      <w:pPr>
        <w:spacing w:after="0" w:line="240" w:lineRule="auto"/>
        <w:jc w:val="right"/>
      </w:pPr>
      <w:r>
        <w:rPr>
          <w:noProof/>
        </w:rPr>
        <w:pict>
          <v:shape id="Text Box 64" o:spid="_x0000_s1040" type="#_x0000_t202" style="position:absolute;left:0;text-align:left;margin-left:76.25pt;margin-top:665.95pt;width:477.45pt;height:100.5pt;z-index:15;visibility:visible;mso-position-horizontal-relative:page;mso-position-vertical-relative:page">
            <v:textbox>
              <w:txbxContent>
                <w:p w:rsidR="005B7B5B" w:rsidRDefault="005B7B5B">
                  <w:r>
                    <w:t xml:space="preserve">Any special limitations as discussed with the CFMO (please do </w:t>
                  </w:r>
                  <w:r w:rsidRPr="002F083B">
                    <w:rPr>
                      <w:b/>
                      <w:bCs/>
                      <w:u w:val="single"/>
                    </w:rPr>
                    <w:t>NOT</w:t>
                  </w:r>
                  <w:r>
                    <w:t xml:space="preserve"> include clinical details)</w:t>
                  </w:r>
                </w:p>
              </w:txbxContent>
            </v:textbox>
            <w10:wrap anchorx="page" anchory="page"/>
          </v:shape>
        </w:pict>
      </w: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sidP="00716E94">
      <w:pPr>
        <w:spacing w:after="0" w:line="240" w:lineRule="auto"/>
        <w:jc w:val="right"/>
      </w:pPr>
    </w:p>
    <w:p w:rsidR="005B7B5B" w:rsidRDefault="005B7B5B">
      <w:r>
        <w:br w:type="page"/>
      </w:r>
    </w:p>
    <w:p w:rsidR="005B7B5B" w:rsidRDefault="005B7B5B" w:rsidP="00716E94">
      <w:pPr>
        <w:spacing w:after="0" w:line="240" w:lineRule="auto"/>
        <w:jc w:val="right"/>
        <w:sectPr w:rsidR="005B7B5B" w:rsidSect="00D05E4A">
          <w:pgSz w:w="11906" w:h="16838"/>
          <w:pgMar w:top="720" w:right="720" w:bottom="720" w:left="1418" w:header="709" w:footer="709" w:gutter="0"/>
          <w:cols w:space="708"/>
          <w:docGrid w:linePitch="360"/>
        </w:sectPr>
      </w:pPr>
    </w:p>
    <w:p w:rsidR="005B7B5B" w:rsidRDefault="005B7B5B" w:rsidP="00ED286F">
      <w:pPr>
        <w:spacing w:after="0" w:line="240" w:lineRule="auto"/>
        <w:jc w:val="right"/>
        <w:rPr>
          <w:sz w:val="24"/>
          <w:szCs w:val="24"/>
        </w:rPr>
      </w:pPr>
      <w:r>
        <w:rPr>
          <w:sz w:val="24"/>
          <w:szCs w:val="24"/>
        </w:rPr>
        <w:lastRenderedPageBreak/>
        <w:t xml:space="preserve">RAF Form 6424 </w:t>
      </w:r>
    </w:p>
    <w:p w:rsidR="005B7B5B" w:rsidRPr="001D59BD" w:rsidRDefault="005B7B5B" w:rsidP="00ED286F">
      <w:pPr>
        <w:spacing w:after="0" w:line="240" w:lineRule="auto"/>
        <w:jc w:val="right"/>
        <w:rPr>
          <w:sz w:val="20"/>
          <w:szCs w:val="20"/>
        </w:rPr>
      </w:pPr>
      <w:r>
        <w:rPr>
          <w:sz w:val="20"/>
          <w:szCs w:val="20"/>
        </w:rPr>
        <w:t>Page 2 of 4</w:t>
      </w:r>
    </w:p>
    <w:p w:rsidR="005B7B5B" w:rsidRPr="00065F56" w:rsidRDefault="005B7B5B" w:rsidP="00ED286F">
      <w:pPr>
        <w:spacing w:after="0" w:line="240" w:lineRule="auto"/>
        <w:jc w:val="right"/>
        <w:rPr>
          <w:sz w:val="16"/>
          <w:szCs w:val="16"/>
        </w:rPr>
      </w:pPr>
      <w:r w:rsidRPr="00065F56">
        <w:rPr>
          <w:sz w:val="16"/>
          <w:szCs w:val="16"/>
        </w:rPr>
        <w:t>Revised August 2011</w:t>
      </w:r>
    </w:p>
    <w:p w:rsidR="005B7B5B" w:rsidRDefault="005B7B5B" w:rsidP="00ED286F">
      <w:pPr>
        <w:spacing w:after="0" w:line="240" w:lineRule="auto"/>
        <w:jc w:val="center"/>
        <w:rPr>
          <w:b/>
          <w:bCs/>
          <w:sz w:val="28"/>
          <w:szCs w:val="28"/>
          <w:u w:val="single"/>
        </w:rPr>
      </w:pPr>
      <w:r w:rsidRPr="001D59BD">
        <w:rPr>
          <w:b/>
          <w:bCs/>
          <w:sz w:val="28"/>
          <w:szCs w:val="28"/>
          <w:u w:val="single"/>
        </w:rPr>
        <w:t>Notes for Cadets</w:t>
      </w:r>
    </w:p>
    <w:p w:rsidR="005B7B5B" w:rsidRPr="001D59BD" w:rsidRDefault="005B7B5B" w:rsidP="00ED286F">
      <w:pPr>
        <w:spacing w:after="0" w:line="240" w:lineRule="auto"/>
        <w:jc w:val="center"/>
        <w:rPr>
          <w:b/>
          <w:bCs/>
          <w:sz w:val="8"/>
          <w:szCs w:val="8"/>
          <w:u w:val="single"/>
        </w:rPr>
      </w:pPr>
    </w:p>
    <w:p w:rsidR="005B7B5B" w:rsidRDefault="005B7B5B" w:rsidP="00ED286F">
      <w:pPr>
        <w:spacing w:after="0" w:line="240" w:lineRule="auto"/>
        <w:rPr>
          <w:sz w:val="20"/>
          <w:szCs w:val="20"/>
        </w:rPr>
        <w:sectPr w:rsidR="005B7B5B" w:rsidSect="00ED286F">
          <w:type w:val="continuous"/>
          <w:pgSz w:w="11906" w:h="16838"/>
          <w:pgMar w:top="720" w:right="720" w:bottom="720" w:left="720" w:header="708" w:footer="708" w:gutter="0"/>
          <w:cols w:space="708"/>
          <w:docGrid w:linePitch="360"/>
        </w:sectPr>
      </w:pPr>
    </w:p>
    <w:p w:rsidR="005B7B5B" w:rsidRPr="00042EA0" w:rsidRDefault="005B7B5B" w:rsidP="0029441E">
      <w:pPr>
        <w:spacing w:after="0" w:line="216" w:lineRule="auto"/>
        <w:jc w:val="both"/>
      </w:pPr>
      <w:r w:rsidRPr="00042EA0">
        <w:rPr>
          <w:b/>
          <w:bCs/>
          <w:u w:val="single"/>
        </w:rPr>
        <w:lastRenderedPageBreak/>
        <w:t>1. The F6424 Medical Declaration</w:t>
      </w:r>
      <w:r w:rsidRPr="00042EA0">
        <w:t xml:space="preserve"> The medical declaration must be signed by you and countersigned by your GP to gender it valid. This is required before you start training. The declaration will expire after a period of two years from the date of signing.</w:t>
      </w:r>
    </w:p>
    <w:p w:rsidR="005B7B5B" w:rsidRPr="00042EA0" w:rsidRDefault="005B7B5B" w:rsidP="0029441E">
      <w:pPr>
        <w:spacing w:after="0" w:line="216" w:lineRule="auto"/>
        <w:jc w:val="both"/>
      </w:pPr>
      <w:r w:rsidRPr="00042EA0">
        <w:t>The minimum age for signing is six months prior to your 16</w:t>
      </w:r>
      <w:r w:rsidRPr="00042EA0">
        <w:rPr>
          <w:vertAlign w:val="superscript"/>
        </w:rPr>
        <w:t>th</w:t>
      </w:r>
      <w:r w:rsidRPr="00042EA0">
        <w:t xml:space="preserve"> birthday (16 is the minimum age to start training).</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2. Information to Provide to your GP</w:t>
      </w:r>
      <w:r w:rsidRPr="00042EA0">
        <w:t xml:space="preserve"> You must provid</w:t>
      </w:r>
      <w:r>
        <w:t>e your GP with all 4</w:t>
      </w:r>
      <w:r w:rsidRPr="00042EA0">
        <w:t xml:space="preserve"> pages</w:t>
      </w:r>
      <w:r>
        <w:t xml:space="preserve"> plus Annex A</w:t>
      </w:r>
      <w:r w:rsidRPr="00042EA0">
        <w:t xml:space="preserve"> of </w:t>
      </w:r>
      <w:proofErr w:type="gramStart"/>
      <w:r w:rsidRPr="00042EA0">
        <w:t>F6424</w:t>
      </w:r>
      <w:r>
        <w:t xml:space="preserve"> </w:t>
      </w:r>
      <w:r w:rsidRPr="00042EA0">
        <w:t>.</w:t>
      </w:r>
      <w:proofErr w:type="gramEnd"/>
      <w:r w:rsidRPr="00042EA0">
        <w:t xml:space="preserve"> Your GP will not be able to countersign your declaration until they have read this information, which explains the procedure to be followed if you have a history of any of the specified medical conditions. Your GP may need to contact the Command Flight Medical Officer (CFMO) for further advice.</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3. Fitness to Fly</w:t>
      </w:r>
      <w:r w:rsidRPr="00042EA0">
        <w:t xml:space="preserve"> Whenever you intend to go flying it is your personal responsibility to ensure that you are fit to act as pilot in command. Illness injury, taking medication, fatigue, pregnancy medical procedures or surgical operations will usually entail temporary unfitness. </w:t>
      </w:r>
      <w:r w:rsidRPr="00042EA0">
        <w:rPr>
          <w:b/>
          <w:bCs/>
        </w:rPr>
        <w:t>If in doubt about your fitness you should not fly.</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4. Decrease in Medical Fitness</w:t>
      </w:r>
      <w:r w:rsidRPr="00042EA0">
        <w:t xml:space="preserve"> On referral for a medical investigation or procedure, or after any serious illness or injury, you must discuss your fitness with a doctor. </w:t>
      </w:r>
      <w:r w:rsidRPr="00042EA0">
        <w:lastRenderedPageBreak/>
        <w:t xml:space="preserve">This may be your treating doctor or your GP. </w:t>
      </w:r>
      <w:r w:rsidRPr="00042EA0">
        <w:rPr>
          <w:b/>
          <w:bCs/>
        </w:rPr>
        <w:t>It is your responsibility to ensure that, at each consultation, any doctor providing medical advice is aware that you are a pilot.</w:t>
      </w:r>
      <w:r w:rsidRPr="00042EA0">
        <w:t xml:space="preserve"> If any doctor advises that you are unfit for flying, you must not fly until that assessment has been changed. The CFMO can give advice about flying to your treating doctor or GP.</w:t>
      </w:r>
    </w:p>
    <w:p w:rsidR="005B7B5B" w:rsidRPr="00042EA0" w:rsidRDefault="005B7B5B" w:rsidP="0029441E">
      <w:pPr>
        <w:spacing w:after="0" w:line="216" w:lineRule="auto"/>
        <w:jc w:val="both"/>
      </w:pPr>
      <w:r w:rsidRPr="00042EA0">
        <w:t xml:space="preserve">Rarely, </w:t>
      </w:r>
      <w:proofErr w:type="gramStart"/>
      <w:r w:rsidRPr="00042EA0">
        <w:t>your</w:t>
      </w:r>
      <w:proofErr w:type="gramEnd"/>
      <w:r w:rsidRPr="00042EA0">
        <w:t xml:space="preserve"> GP and/or the CFMO may consider that the declaration should be suspended during your period of reduced medical fitness. In these circumstances, the CFMO is responsible for the suspension of the medical declaration and determining whether you are fit to return to flying subsequently.</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5. Corrective lenses</w:t>
      </w:r>
      <w:r w:rsidRPr="00042EA0">
        <w:t xml:space="preserve"> If you wear spectacles or contact lenses, a readily available spare pair of spectacles must be carried when flying.</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6. Keeping your F6424 Current</w:t>
      </w:r>
      <w:r w:rsidRPr="00042EA0">
        <w:t xml:space="preserve"> You may not fly if your F6424 has been signed more that 2 years ago. It is your responsibility to check this.</w:t>
      </w:r>
    </w:p>
    <w:p w:rsidR="005B7B5B" w:rsidRPr="00042EA0" w:rsidRDefault="005B7B5B" w:rsidP="0029441E">
      <w:pPr>
        <w:spacing w:after="0" w:line="216" w:lineRule="auto"/>
        <w:jc w:val="both"/>
        <w:rPr>
          <w:sz w:val="8"/>
          <w:szCs w:val="8"/>
        </w:rPr>
      </w:pPr>
    </w:p>
    <w:p w:rsidR="005B7B5B" w:rsidRPr="00042EA0" w:rsidRDefault="005B7B5B" w:rsidP="0029441E">
      <w:pPr>
        <w:spacing w:after="0" w:line="216" w:lineRule="auto"/>
        <w:jc w:val="both"/>
      </w:pPr>
      <w:r w:rsidRPr="00042EA0">
        <w:rPr>
          <w:b/>
          <w:bCs/>
          <w:u w:val="single"/>
        </w:rPr>
        <w:t>6. After Signing</w:t>
      </w:r>
      <w:r w:rsidRPr="00042EA0">
        <w:t xml:space="preserve"> Your F6424 must be handed to your Sqn CO for confirmation in your Record of Service Book (F3822). Page 1 of this form must be handed to the VGS before training can start.</w:t>
      </w:r>
    </w:p>
    <w:p w:rsidR="005B7B5B" w:rsidRDefault="005B7B5B" w:rsidP="00042EA0">
      <w:pPr>
        <w:spacing w:after="0" w:line="180" w:lineRule="auto"/>
        <w:rPr>
          <w:sz w:val="20"/>
          <w:szCs w:val="20"/>
        </w:rPr>
      </w:pPr>
    </w:p>
    <w:p w:rsidR="005B7B5B" w:rsidRDefault="005B7B5B" w:rsidP="00042EA0">
      <w:pPr>
        <w:spacing w:after="0" w:line="180" w:lineRule="auto"/>
        <w:rPr>
          <w:sz w:val="20"/>
          <w:szCs w:val="20"/>
        </w:rPr>
        <w:sectPr w:rsidR="005B7B5B" w:rsidSect="000A431C">
          <w:type w:val="continuous"/>
          <w:pgSz w:w="11906" w:h="16838"/>
          <w:pgMar w:top="720" w:right="720" w:bottom="720" w:left="720" w:header="708" w:footer="708" w:gutter="0"/>
          <w:cols w:num="2" w:sep="1" w:space="454"/>
          <w:docGrid w:linePitch="360"/>
        </w:sectPr>
      </w:pPr>
    </w:p>
    <w:p w:rsidR="005B7B5B" w:rsidRDefault="005B7B5B" w:rsidP="00042EA0">
      <w:pPr>
        <w:spacing w:after="0" w:line="180" w:lineRule="auto"/>
        <w:rPr>
          <w:sz w:val="20"/>
          <w:szCs w:val="20"/>
        </w:rPr>
      </w:pPr>
    </w:p>
    <w:p w:rsidR="005B7B5B" w:rsidRPr="001D59BD" w:rsidRDefault="005B7B5B" w:rsidP="00042EA0">
      <w:pPr>
        <w:spacing w:after="0" w:line="180" w:lineRule="auto"/>
        <w:jc w:val="center"/>
        <w:rPr>
          <w:b/>
          <w:bCs/>
          <w:sz w:val="28"/>
          <w:szCs w:val="28"/>
          <w:u w:val="single"/>
        </w:rPr>
      </w:pPr>
      <w:r w:rsidRPr="001D59BD">
        <w:rPr>
          <w:b/>
          <w:bCs/>
          <w:sz w:val="28"/>
          <w:szCs w:val="28"/>
          <w:u w:val="single"/>
        </w:rPr>
        <w:t>Notes for General Practitioners</w:t>
      </w:r>
    </w:p>
    <w:p w:rsidR="005B7B5B" w:rsidRPr="001D59BD" w:rsidRDefault="005B7B5B" w:rsidP="00042EA0">
      <w:pPr>
        <w:spacing w:after="0" w:line="180" w:lineRule="auto"/>
        <w:rPr>
          <w:sz w:val="8"/>
          <w:szCs w:val="8"/>
        </w:rPr>
      </w:pPr>
    </w:p>
    <w:p w:rsidR="005B7B5B" w:rsidRDefault="005B7B5B" w:rsidP="00042EA0">
      <w:pPr>
        <w:spacing w:after="0" w:line="180" w:lineRule="auto"/>
        <w:rPr>
          <w:sz w:val="20"/>
          <w:szCs w:val="20"/>
        </w:rPr>
        <w:sectPr w:rsidR="005B7B5B" w:rsidSect="00065F56">
          <w:type w:val="continuous"/>
          <w:pgSz w:w="11906" w:h="16838"/>
          <w:pgMar w:top="720" w:right="720" w:bottom="720" w:left="720" w:header="708" w:footer="708" w:gutter="0"/>
          <w:cols w:space="708"/>
          <w:docGrid w:linePitch="360"/>
        </w:sectPr>
      </w:pPr>
    </w:p>
    <w:p w:rsidR="005B7B5B" w:rsidRPr="00042EA0" w:rsidRDefault="005B7B5B" w:rsidP="0029441E">
      <w:pPr>
        <w:pStyle w:val="ListParagraph"/>
        <w:spacing w:after="0" w:line="216" w:lineRule="auto"/>
        <w:ind w:left="0"/>
      </w:pPr>
      <w:r w:rsidRPr="00042EA0">
        <w:rPr>
          <w:b/>
          <w:bCs/>
          <w:u w:val="single"/>
        </w:rPr>
        <w:lastRenderedPageBreak/>
        <w:t>1. Countersignature of F6424 Medical Declaration</w:t>
      </w:r>
      <w:r w:rsidRPr="00042EA0">
        <w:t xml:space="preserve"> The medical declaration on the F6424 is a declaration by the cadet of fitness to fly. It requires a signature from the cadet confirming that they have read the notes about present and future fitness to fly and a countersignature from you, their GP, verifying that there is nothing in the medical history that would prevent them from reaching the appropriate DVLA standard. The latest version of these standards can be found on the DVLA website (</w:t>
      </w:r>
      <w:hyperlink r:id="rId5" w:history="1">
        <w:r w:rsidRPr="00042EA0">
          <w:rPr>
            <w:rStyle w:val="Hyperlink"/>
          </w:rPr>
          <w:t>http://www.dft.gov.uk.dvla/medical/ataglance.aspx</w:t>
        </w:r>
      </w:hyperlink>
      <w:r w:rsidRPr="00042EA0">
        <w:t xml:space="preserve">). </w:t>
      </w:r>
    </w:p>
    <w:p w:rsidR="005B7B5B" w:rsidRPr="00042EA0" w:rsidRDefault="005B7B5B" w:rsidP="0029441E">
      <w:pPr>
        <w:pStyle w:val="ListParagraph"/>
        <w:spacing w:after="0" w:line="216" w:lineRule="auto"/>
        <w:ind w:left="0"/>
        <w:jc w:val="both"/>
      </w:pPr>
    </w:p>
    <w:p w:rsidR="005B7B5B" w:rsidRPr="00042EA0" w:rsidRDefault="005B7B5B" w:rsidP="0029441E">
      <w:pPr>
        <w:pStyle w:val="ListParagraph"/>
        <w:spacing w:after="0" w:line="216" w:lineRule="auto"/>
        <w:ind w:left="0"/>
        <w:jc w:val="both"/>
        <w:rPr>
          <w:b/>
          <w:bCs/>
          <w:u w:val="single"/>
        </w:rPr>
      </w:pPr>
      <w:r w:rsidRPr="00042EA0">
        <w:t>Only a UK licensed GP with whom the cadet is registered may countersign the declaration. You are not being asked to assess the cadet’s fitness to fly and there is no requirement to undertake a medical examination unless you wish to check a specific health parameter. You countersignature confirms the absence of a medical history that would preclude holding a DVLA Group 1 licence (with modifications for certain conditions, see below). The RAF is responsible for these medical standards which acknowledge that an accurate knowledge of a cadet’s past medical history is the most important information in assessing a future risk of incapacitation.</w:t>
      </w:r>
    </w:p>
    <w:p w:rsidR="005B7B5B" w:rsidRPr="001D59BD" w:rsidRDefault="005B7B5B" w:rsidP="0029441E">
      <w:pPr>
        <w:pStyle w:val="ListParagraph"/>
        <w:spacing w:after="0" w:line="216" w:lineRule="auto"/>
        <w:ind w:left="0"/>
        <w:jc w:val="both"/>
        <w:rPr>
          <w:b/>
          <w:bCs/>
          <w:sz w:val="20"/>
          <w:szCs w:val="20"/>
          <w:u w:val="single"/>
        </w:rPr>
      </w:pPr>
    </w:p>
    <w:p w:rsidR="005B7B5B" w:rsidRPr="00042EA0" w:rsidRDefault="005B7B5B" w:rsidP="0029441E">
      <w:pPr>
        <w:pStyle w:val="ListParagraph"/>
        <w:spacing w:after="0" w:line="216" w:lineRule="auto"/>
        <w:ind w:left="0"/>
        <w:jc w:val="both"/>
      </w:pPr>
      <w:r w:rsidRPr="00042EA0">
        <w:rPr>
          <w:b/>
          <w:bCs/>
          <w:u w:val="single"/>
        </w:rPr>
        <w:lastRenderedPageBreak/>
        <w:t>2. Group 2 Standard</w:t>
      </w:r>
      <w:r w:rsidRPr="00042EA0">
        <w:t xml:space="preserve"> There is no requirement to reach DVLA Group 2 Standards.</w:t>
      </w:r>
    </w:p>
    <w:p w:rsidR="005B7B5B" w:rsidRPr="00042EA0" w:rsidRDefault="005B7B5B" w:rsidP="0029441E">
      <w:pPr>
        <w:pStyle w:val="ListParagraph"/>
        <w:spacing w:after="0" w:line="216" w:lineRule="auto"/>
        <w:ind w:left="0"/>
        <w:jc w:val="both"/>
        <w:rPr>
          <w:sz w:val="24"/>
          <w:szCs w:val="24"/>
        </w:rPr>
      </w:pPr>
    </w:p>
    <w:p w:rsidR="005B7B5B" w:rsidRPr="00042EA0" w:rsidRDefault="005B7B5B" w:rsidP="0029441E">
      <w:pPr>
        <w:pStyle w:val="ListParagraph"/>
        <w:spacing w:after="0" w:line="216" w:lineRule="auto"/>
        <w:ind w:left="0"/>
        <w:jc w:val="both"/>
      </w:pPr>
      <w:r w:rsidRPr="00042EA0">
        <w:rPr>
          <w:b/>
          <w:bCs/>
          <w:u w:val="single"/>
        </w:rPr>
        <w:t>3. Group 1 Standard</w:t>
      </w:r>
      <w:r w:rsidRPr="00042EA0">
        <w:t xml:space="preserve"> Cadets must not have a condition that would prevent them meeting the DVLA Group 1 (private) driving standards. Because of the differences between flying and driving, in particular the ability to pull over quickly to the side of the road when driving, the medical declaration standards will occasionally need to be more restrictive for cadets than drivers. However, these situations are relatively rare (e.g. angina, heart failure and pneumothorax).</w:t>
      </w:r>
    </w:p>
    <w:p w:rsidR="005B7B5B" w:rsidRPr="00042EA0" w:rsidRDefault="005B7B5B" w:rsidP="0029441E">
      <w:pPr>
        <w:pStyle w:val="ListParagraph"/>
        <w:spacing w:after="0" w:line="216" w:lineRule="auto"/>
        <w:ind w:left="0"/>
        <w:jc w:val="both"/>
        <w:rPr>
          <w:sz w:val="24"/>
          <w:szCs w:val="24"/>
        </w:rPr>
      </w:pPr>
    </w:p>
    <w:p w:rsidR="005B7B5B" w:rsidRPr="00042EA0" w:rsidRDefault="005B7B5B" w:rsidP="0029441E">
      <w:pPr>
        <w:pStyle w:val="ListParagraph"/>
        <w:spacing w:after="0" w:line="216" w:lineRule="auto"/>
        <w:ind w:left="0"/>
        <w:jc w:val="both"/>
      </w:pPr>
      <w:r w:rsidRPr="00042EA0">
        <w:rPr>
          <w:b/>
          <w:bCs/>
          <w:u w:val="single"/>
        </w:rPr>
        <w:t>4. Guidance on Medical Conditions for a Medical Declaration</w:t>
      </w:r>
      <w:r w:rsidRPr="00042EA0">
        <w:t xml:space="preserve"> An algorithm for common medical problems (such as coronary artery disease, other cardiac diseases, drug/alcohol misuse, epilepsy, neurological disease, physical disability, psychiatric disorders, respiratory disease and visual disorders) is available below  (Page 5)for guidance and indicates where the DVLA standards may not apply.</w:t>
      </w:r>
    </w:p>
    <w:p w:rsidR="005B7B5B" w:rsidRPr="00042EA0" w:rsidRDefault="005B7B5B" w:rsidP="0029441E">
      <w:pPr>
        <w:pStyle w:val="ListParagraph"/>
        <w:spacing w:after="0" w:line="216" w:lineRule="auto"/>
        <w:ind w:left="0"/>
        <w:jc w:val="both"/>
        <w:rPr>
          <w:sz w:val="8"/>
          <w:szCs w:val="8"/>
        </w:rPr>
      </w:pPr>
    </w:p>
    <w:p w:rsidR="005B7B5B" w:rsidRPr="00042EA0" w:rsidRDefault="005B7B5B" w:rsidP="0029441E">
      <w:pPr>
        <w:pStyle w:val="ListParagraph"/>
        <w:spacing w:after="0" w:line="216" w:lineRule="auto"/>
        <w:ind w:left="0"/>
        <w:jc w:val="both"/>
      </w:pPr>
      <w:r w:rsidRPr="00042EA0">
        <w:rPr>
          <w:b/>
          <w:bCs/>
          <w:u w:val="single"/>
        </w:rPr>
        <w:t>5. Further Advice</w:t>
      </w:r>
      <w:r w:rsidRPr="00042EA0">
        <w:t xml:space="preserve"> If you have any doubts about a cadet’s fitness and the guidance does not cover a particular condition, or if the DVLA “At a Glance” notes state that, for a particular condition, DVLA notification is necessary, the CFMO should be contacted</w:t>
      </w:r>
    </w:p>
    <w:p w:rsidR="005B7B5B" w:rsidRDefault="005B7B5B" w:rsidP="0029441E">
      <w:pPr>
        <w:spacing w:after="0" w:line="216" w:lineRule="auto"/>
        <w:rPr>
          <w:sz w:val="20"/>
          <w:szCs w:val="20"/>
        </w:rPr>
      </w:pPr>
    </w:p>
    <w:p w:rsidR="005B7B5B" w:rsidRDefault="005B7B5B" w:rsidP="00ED286F">
      <w:pPr>
        <w:spacing w:after="0" w:line="240" w:lineRule="auto"/>
        <w:rPr>
          <w:sz w:val="20"/>
          <w:szCs w:val="20"/>
        </w:rPr>
        <w:sectPr w:rsidR="005B7B5B" w:rsidSect="00B575C0">
          <w:type w:val="continuous"/>
          <w:pgSz w:w="11906" w:h="16838"/>
          <w:pgMar w:top="720" w:right="720" w:bottom="720" w:left="720" w:header="708" w:footer="708" w:gutter="0"/>
          <w:cols w:num="2" w:sep="1" w:space="510"/>
          <w:docGrid w:linePitch="360"/>
        </w:sectPr>
      </w:pPr>
    </w:p>
    <w:p w:rsidR="005B7B5B" w:rsidRPr="00065F56" w:rsidRDefault="005B7B5B" w:rsidP="00ED286F">
      <w:pPr>
        <w:spacing w:after="0" w:line="240" w:lineRule="auto"/>
        <w:rPr>
          <w:sz w:val="20"/>
          <w:szCs w:val="20"/>
        </w:rPr>
      </w:pPr>
    </w:p>
    <w:p w:rsidR="005B7B5B" w:rsidRDefault="005B7B5B">
      <w:pPr>
        <w:spacing w:after="0" w:line="240" w:lineRule="auto"/>
        <w:rPr>
          <w:sz w:val="24"/>
          <w:szCs w:val="24"/>
        </w:rPr>
      </w:pPr>
      <w:r>
        <w:rPr>
          <w:sz w:val="24"/>
          <w:szCs w:val="24"/>
        </w:rPr>
        <w:br w:type="page"/>
      </w:r>
    </w:p>
    <w:p w:rsidR="005B7B5B" w:rsidRDefault="005B7B5B" w:rsidP="00ED286F">
      <w:pPr>
        <w:pStyle w:val="Header"/>
        <w:spacing w:after="0"/>
        <w:ind w:right="970"/>
        <w:jc w:val="right"/>
        <w:rPr>
          <w:sz w:val="24"/>
          <w:szCs w:val="24"/>
        </w:rPr>
      </w:pPr>
      <w:r>
        <w:rPr>
          <w:sz w:val="24"/>
          <w:szCs w:val="24"/>
        </w:rPr>
        <w:t>RAF Form 6424</w:t>
      </w:r>
    </w:p>
    <w:p w:rsidR="005B7B5B" w:rsidRPr="00265FF0" w:rsidRDefault="005B7B5B" w:rsidP="00ED286F">
      <w:pPr>
        <w:pStyle w:val="Header"/>
        <w:spacing w:after="0"/>
        <w:ind w:right="970"/>
        <w:jc w:val="right"/>
        <w:rPr>
          <w:sz w:val="20"/>
          <w:szCs w:val="20"/>
        </w:rPr>
      </w:pPr>
      <w:r w:rsidRPr="00265FF0">
        <w:rPr>
          <w:sz w:val="20"/>
          <w:szCs w:val="20"/>
        </w:rPr>
        <w:t>Page 3 of 4</w:t>
      </w:r>
    </w:p>
    <w:p w:rsidR="005B7B5B" w:rsidRDefault="005B7B5B" w:rsidP="00ED286F">
      <w:pPr>
        <w:pStyle w:val="Header"/>
        <w:spacing w:after="0"/>
        <w:ind w:right="970"/>
        <w:jc w:val="right"/>
        <w:rPr>
          <w:sz w:val="20"/>
          <w:szCs w:val="20"/>
        </w:rPr>
      </w:pPr>
      <w:r>
        <w:rPr>
          <w:sz w:val="20"/>
          <w:szCs w:val="20"/>
        </w:rPr>
        <w:t>(Revised Aug 2011)</w:t>
      </w:r>
    </w:p>
    <w:p w:rsidR="005B7B5B" w:rsidRPr="00B7090D" w:rsidRDefault="005B7B5B" w:rsidP="00ED286F">
      <w:pPr>
        <w:pStyle w:val="Header"/>
        <w:spacing w:after="0"/>
        <w:ind w:right="970"/>
        <w:jc w:val="right"/>
        <w:rPr>
          <w:sz w:val="20"/>
          <w:szCs w:val="20"/>
        </w:rPr>
      </w:pPr>
    </w:p>
    <w:p w:rsidR="005B7B5B" w:rsidRDefault="005B7B5B" w:rsidP="00ED286F">
      <w:pPr>
        <w:pStyle w:val="Header"/>
        <w:spacing w:after="0"/>
        <w:jc w:val="center"/>
        <w:rPr>
          <w:b/>
          <w:bCs/>
          <w:sz w:val="32"/>
          <w:szCs w:val="32"/>
        </w:rPr>
      </w:pPr>
      <w:r w:rsidRPr="0035728D">
        <w:rPr>
          <w:b/>
          <w:bCs/>
          <w:sz w:val="32"/>
          <w:szCs w:val="32"/>
        </w:rPr>
        <w:t>G</w:t>
      </w:r>
      <w:r>
        <w:rPr>
          <w:b/>
          <w:bCs/>
          <w:sz w:val="32"/>
          <w:szCs w:val="32"/>
        </w:rPr>
        <w:t xml:space="preserve">uidance for GPs on Medical Conditions for a </w:t>
      </w:r>
    </w:p>
    <w:p w:rsidR="005B7B5B" w:rsidRDefault="005B7B5B" w:rsidP="00ED286F">
      <w:pPr>
        <w:pStyle w:val="Header"/>
        <w:spacing w:after="0"/>
        <w:jc w:val="center"/>
        <w:rPr>
          <w:b/>
          <w:bCs/>
          <w:sz w:val="32"/>
          <w:szCs w:val="32"/>
        </w:rPr>
      </w:pPr>
      <w:r>
        <w:rPr>
          <w:b/>
          <w:bCs/>
          <w:sz w:val="32"/>
          <w:szCs w:val="32"/>
        </w:rPr>
        <w:t>Medical Declaration for Air Cadets</w:t>
      </w:r>
      <w:r w:rsidRPr="0035728D">
        <w:rPr>
          <w:b/>
          <w:bCs/>
          <w:sz w:val="32"/>
          <w:szCs w:val="32"/>
        </w:rPr>
        <w:t xml:space="preserve"> </w:t>
      </w:r>
    </w:p>
    <w:p w:rsidR="005B7B5B" w:rsidRPr="00B7090D" w:rsidRDefault="005B7B5B" w:rsidP="00ED286F">
      <w:pPr>
        <w:spacing w:after="0" w:line="240" w:lineRule="auto"/>
        <w:rPr>
          <w:sz w:val="8"/>
          <w:szCs w:val="8"/>
        </w:rPr>
      </w:pPr>
    </w:p>
    <w:p w:rsidR="005B7B5B" w:rsidRPr="00B7090D" w:rsidRDefault="005B7B5B" w:rsidP="00ED286F">
      <w:pPr>
        <w:spacing w:after="0" w:line="240" w:lineRule="auto"/>
        <w:ind w:left="709" w:right="968"/>
        <w:rPr>
          <w:b/>
          <w:bCs/>
          <w:sz w:val="28"/>
          <w:szCs w:val="28"/>
        </w:rPr>
      </w:pPr>
      <w:r w:rsidRPr="00B7090D">
        <w:rPr>
          <w:b/>
          <w:bCs/>
          <w:sz w:val="28"/>
          <w:szCs w:val="28"/>
        </w:rPr>
        <w:t>Notes</w:t>
      </w:r>
    </w:p>
    <w:p w:rsidR="005B7B5B" w:rsidRPr="006F7B96" w:rsidRDefault="005B7B5B" w:rsidP="00ED286F">
      <w:pPr>
        <w:spacing w:after="0" w:line="240" w:lineRule="auto"/>
        <w:ind w:left="709" w:right="968"/>
        <w:jc w:val="both"/>
        <w:rPr>
          <w:sz w:val="24"/>
          <w:szCs w:val="24"/>
        </w:rPr>
      </w:pPr>
      <w:r w:rsidRPr="006F7B96">
        <w:rPr>
          <w:sz w:val="24"/>
          <w:szCs w:val="24"/>
        </w:rPr>
        <w:t>The key functional abilities for flying are for good vision and hearing together with the strength/coordination equivalent for driving a car. Medical incapacitation (particularly if unheralded) can pose more of a risk in the air as the cadet cannot usually ‘pull-over’ to deal with a medical issue. In the air, cadets are also subjected to hypoxia and cold with increasing altitude.</w:t>
      </w:r>
    </w:p>
    <w:p w:rsidR="005B7B5B" w:rsidRPr="00B7090D" w:rsidRDefault="005B7B5B" w:rsidP="00ED286F">
      <w:pPr>
        <w:spacing w:after="0" w:line="240" w:lineRule="auto"/>
        <w:ind w:left="709" w:right="968"/>
        <w:jc w:val="both"/>
        <w:rPr>
          <w:sz w:val="12"/>
          <w:szCs w:val="12"/>
        </w:rPr>
      </w:pPr>
    </w:p>
    <w:p w:rsidR="005B7B5B" w:rsidRPr="006F7B96" w:rsidRDefault="005B7B5B" w:rsidP="00ED286F">
      <w:pPr>
        <w:spacing w:after="0" w:line="240" w:lineRule="auto"/>
        <w:ind w:left="709" w:right="968"/>
        <w:jc w:val="both"/>
        <w:rPr>
          <w:b/>
          <w:bCs/>
          <w:sz w:val="24"/>
          <w:szCs w:val="24"/>
        </w:rPr>
      </w:pPr>
      <w:r w:rsidRPr="006F7B96">
        <w:rPr>
          <w:sz w:val="24"/>
          <w:szCs w:val="24"/>
        </w:rPr>
        <w:t xml:space="preserve">The medical standards for the Air Cadet relate to the DVLA medical standards of fitness to drive. Group 1 (private driving) standards can be considered for solo flying or flying with another suitably qualified pilot. </w:t>
      </w:r>
      <w:r w:rsidRPr="006F7B96">
        <w:rPr>
          <w:b/>
          <w:bCs/>
          <w:sz w:val="24"/>
          <w:szCs w:val="24"/>
        </w:rPr>
        <w:t>The DVLA should not be approached for advice about medical standards for flying.</w:t>
      </w:r>
    </w:p>
    <w:p w:rsidR="005B7B5B" w:rsidRPr="00B7090D" w:rsidRDefault="005B7B5B" w:rsidP="00ED286F">
      <w:pPr>
        <w:spacing w:after="0" w:line="240" w:lineRule="auto"/>
        <w:ind w:left="709" w:right="968"/>
        <w:jc w:val="both"/>
        <w:rPr>
          <w:b/>
          <w:bCs/>
          <w:sz w:val="12"/>
          <w:szCs w:val="12"/>
        </w:rPr>
      </w:pPr>
    </w:p>
    <w:p w:rsidR="005B7B5B" w:rsidRPr="006F7B96" w:rsidRDefault="005B7B5B" w:rsidP="00ED286F">
      <w:pPr>
        <w:spacing w:after="0" w:line="240" w:lineRule="auto"/>
        <w:ind w:left="709" w:right="968"/>
        <w:jc w:val="both"/>
        <w:rPr>
          <w:sz w:val="24"/>
          <w:szCs w:val="24"/>
        </w:rPr>
      </w:pPr>
      <w:r w:rsidRPr="006F7B96">
        <w:rPr>
          <w:sz w:val="24"/>
          <w:szCs w:val="24"/>
        </w:rPr>
        <w:t>The advice contained in DVLA (</w:t>
      </w:r>
      <w:hyperlink r:id="rId6" w:history="1">
        <w:r w:rsidRPr="006F7B96">
          <w:rPr>
            <w:rStyle w:val="Hyperlink"/>
            <w:sz w:val="24"/>
            <w:szCs w:val="24"/>
          </w:rPr>
          <w:t>http://www.dft.gov.uk/dvla/medical/ataglance.aspx</w:t>
        </w:r>
      </w:hyperlink>
      <w:r w:rsidRPr="006F7B96">
        <w:rPr>
          <w:sz w:val="24"/>
          <w:szCs w:val="24"/>
        </w:rPr>
        <w:t>) should be followed as if advising a driver of their fitness to drive. If there is any uncertainty, e.g</w:t>
      </w:r>
      <w:r>
        <w:rPr>
          <w:sz w:val="24"/>
          <w:szCs w:val="24"/>
        </w:rPr>
        <w:t>.</w:t>
      </w:r>
      <w:r w:rsidRPr="006F7B96">
        <w:rPr>
          <w:sz w:val="24"/>
          <w:szCs w:val="24"/>
        </w:rPr>
        <w:t xml:space="preserve"> whether a limitation is necessary, advice from the Command Flight Medical Officer (CFMO) should be sought (</w:t>
      </w:r>
      <w:hyperlink r:id="rId7" w:history="1">
        <w:r w:rsidRPr="006F7B96">
          <w:rPr>
            <w:rStyle w:val="Hyperlink"/>
            <w:sz w:val="24"/>
            <w:szCs w:val="24"/>
          </w:rPr>
          <w:t>AirHealth-CFMOSO1@mod.uk</w:t>
        </w:r>
      </w:hyperlink>
      <w:r w:rsidRPr="006F7B96">
        <w:rPr>
          <w:sz w:val="24"/>
          <w:szCs w:val="24"/>
        </w:rPr>
        <w:t xml:space="preserve">). Special consideration should be made of cadets with multiple conditions. Where it is stated that the DVLA will arrange independent testing, the need for this, and how it should be done, should be discussed with the CFMO. Medical review to continue flying may be required more frequently than the routine revalidation periods. </w:t>
      </w:r>
    </w:p>
    <w:p w:rsidR="005B7B5B" w:rsidRPr="00B7090D" w:rsidRDefault="005B7B5B" w:rsidP="00ED286F">
      <w:pPr>
        <w:spacing w:after="0" w:line="240" w:lineRule="auto"/>
        <w:ind w:left="709" w:right="968"/>
        <w:rPr>
          <w:sz w:val="12"/>
          <w:szCs w:val="12"/>
        </w:rPr>
      </w:pPr>
    </w:p>
    <w:p w:rsidR="005B7B5B" w:rsidRPr="001766AF" w:rsidRDefault="005B7B5B" w:rsidP="00ED286F">
      <w:pPr>
        <w:spacing w:after="0" w:line="240" w:lineRule="auto"/>
        <w:ind w:left="709" w:right="968"/>
        <w:rPr>
          <w:b/>
          <w:bCs/>
          <w:sz w:val="6"/>
          <w:szCs w:val="6"/>
        </w:rPr>
      </w:pPr>
    </w:p>
    <w:p w:rsidR="005B7B5B" w:rsidRPr="006F7B96" w:rsidRDefault="005B7B5B" w:rsidP="00ED286F">
      <w:pPr>
        <w:spacing w:after="0" w:line="240" w:lineRule="auto"/>
        <w:ind w:left="709" w:right="685"/>
        <w:jc w:val="center"/>
        <w:rPr>
          <w:b/>
          <w:bCs/>
          <w:sz w:val="26"/>
          <w:szCs w:val="26"/>
        </w:rPr>
      </w:pPr>
      <w:r w:rsidRPr="006F7B96">
        <w:rPr>
          <w:b/>
          <w:bCs/>
          <w:sz w:val="26"/>
          <w:szCs w:val="26"/>
          <w:u w:val="single"/>
        </w:rPr>
        <w:t>The following conditions will always require discussion with the CFMO*</w:t>
      </w:r>
      <w:r w:rsidRPr="006F7B96">
        <w:rPr>
          <w:b/>
          <w:bCs/>
          <w:sz w:val="26"/>
          <w:szCs w:val="26"/>
        </w:rPr>
        <w:t>:</w:t>
      </w:r>
    </w:p>
    <w:p w:rsidR="005B7B5B" w:rsidRDefault="005B7B5B" w:rsidP="00ED286F">
      <w:pPr>
        <w:spacing w:after="0" w:line="240" w:lineRule="auto"/>
        <w:ind w:left="709" w:right="968"/>
        <w:rPr>
          <w:b/>
          <w:bCs/>
        </w:rPr>
        <w:sectPr w:rsidR="005B7B5B" w:rsidSect="00ED286F">
          <w:type w:val="continuous"/>
          <w:pgSz w:w="11906" w:h="16838"/>
          <w:pgMar w:top="720" w:right="720" w:bottom="720" w:left="720" w:header="708" w:footer="708" w:gutter="0"/>
          <w:cols w:space="708"/>
          <w:docGrid w:linePitch="360"/>
        </w:sectPr>
      </w:pPr>
    </w:p>
    <w:p w:rsidR="005B7B5B" w:rsidRPr="00B7090D" w:rsidRDefault="005B7B5B" w:rsidP="00ED286F">
      <w:pPr>
        <w:spacing w:after="0" w:line="240" w:lineRule="auto"/>
        <w:ind w:left="709" w:right="968"/>
        <w:rPr>
          <w:b/>
          <w:bCs/>
          <w:sz w:val="2"/>
          <w:szCs w:val="2"/>
        </w:rPr>
      </w:pP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Diabetes treated with potentially hypoglycaemic medication</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Angina/coronary disease</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Permanent Pacemaker</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Heart Failure</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Cardiac Valve Replacement</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Chronic Lung Disease</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Pneumothorax</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Recurrent Syncope</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44"/>
        <w:textAlignment w:val="baseline"/>
        <w:rPr>
          <w:sz w:val="24"/>
          <w:szCs w:val="24"/>
        </w:rPr>
      </w:pPr>
      <w:r w:rsidRPr="00B7090D">
        <w:rPr>
          <w:sz w:val="24"/>
          <w:szCs w:val="24"/>
        </w:rPr>
        <w:t>Epilepsy</w:t>
      </w:r>
    </w:p>
    <w:p w:rsidR="005B7B5B" w:rsidRPr="00B7090D" w:rsidRDefault="005B7B5B" w:rsidP="00ED286F">
      <w:pPr>
        <w:pStyle w:val="ListParagraph"/>
        <w:numPr>
          <w:ilvl w:val="0"/>
          <w:numId w:val="6"/>
        </w:numPr>
        <w:overflowPunct w:val="0"/>
        <w:autoSpaceDE w:val="0"/>
        <w:autoSpaceDN w:val="0"/>
        <w:adjustRightInd w:val="0"/>
        <w:spacing w:after="0" w:line="240" w:lineRule="auto"/>
        <w:ind w:left="1134" w:right="968"/>
        <w:textAlignment w:val="baseline"/>
        <w:rPr>
          <w:sz w:val="24"/>
          <w:szCs w:val="24"/>
        </w:rPr>
      </w:pPr>
      <w:r w:rsidRPr="00B7090D">
        <w:rPr>
          <w:sz w:val="24"/>
          <w:szCs w:val="24"/>
        </w:rPr>
        <w:t>Cerebral Disorders</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lastRenderedPageBreak/>
        <w:t>Alcohol/substance Misuse</w:t>
      </w:r>
      <w:r w:rsidRPr="00B7090D">
        <w:rPr>
          <w:sz w:val="24"/>
          <w:szCs w:val="24"/>
        </w:rPr>
        <w:tab/>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Use of  Antidepressant Medication</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Psychotic Disorders</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Personality Disorders</w:t>
      </w:r>
      <w:r w:rsidRPr="00B7090D">
        <w:rPr>
          <w:sz w:val="24"/>
          <w:szCs w:val="24"/>
        </w:rPr>
        <w:tab/>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Physical Disability</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Any Transplant</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68"/>
        <w:textAlignment w:val="baseline"/>
        <w:rPr>
          <w:sz w:val="24"/>
          <w:szCs w:val="24"/>
        </w:rPr>
      </w:pPr>
      <w:r w:rsidRPr="00B7090D">
        <w:rPr>
          <w:sz w:val="24"/>
          <w:szCs w:val="24"/>
        </w:rPr>
        <w:t>Malignant Disease</w:t>
      </w:r>
    </w:p>
    <w:p w:rsidR="005B7B5B" w:rsidRPr="00B7090D" w:rsidRDefault="005B7B5B" w:rsidP="00ED286F">
      <w:pPr>
        <w:pStyle w:val="ListParagraph"/>
        <w:numPr>
          <w:ilvl w:val="0"/>
          <w:numId w:val="6"/>
        </w:numPr>
        <w:overflowPunct w:val="0"/>
        <w:autoSpaceDE w:val="0"/>
        <w:autoSpaceDN w:val="0"/>
        <w:adjustRightInd w:val="0"/>
        <w:spacing w:after="0" w:line="240" w:lineRule="auto"/>
        <w:ind w:right="970"/>
        <w:textAlignment w:val="baseline"/>
        <w:rPr>
          <w:sz w:val="24"/>
          <w:szCs w:val="24"/>
        </w:rPr>
      </w:pPr>
      <w:r w:rsidRPr="00B7090D">
        <w:rPr>
          <w:sz w:val="24"/>
          <w:szCs w:val="24"/>
        </w:rPr>
        <w:t>Medication likely to cause drowsiness or incapacitation</w:t>
      </w:r>
    </w:p>
    <w:p w:rsidR="005B7B5B" w:rsidRDefault="005B7B5B" w:rsidP="00ED286F">
      <w:pPr>
        <w:spacing w:after="0" w:line="240" w:lineRule="auto"/>
        <w:ind w:left="709" w:right="968"/>
        <w:sectPr w:rsidR="005B7B5B" w:rsidSect="00B7090D">
          <w:type w:val="continuous"/>
          <w:pgSz w:w="11906" w:h="16838"/>
          <w:pgMar w:top="720" w:right="720" w:bottom="720" w:left="720" w:header="708" w:footer="708" w:gutter="0"/>
          <w:cols w:num="2" w:sep="1" w:space="454"/>
          <w:docGrid w:linePitch="360"/>
        </w:sectPr>
      </w:pPr>
    </w:p>
    <w:p w:rsidR="005B7B5B" w:rsidRPr="001766AF" w:rsidRDefault="005B7B5B" w:rsidP="00ED286F">
      <w:pPr>
        <w:spacing w:after="0" w:line="240" w:lineRule="auto"/>
        <w:ind w:left="709" w:right="968"/>
        <w:rPr>
          <w:b/>
          <w:bCs/>
          <w:sz w:val="6"/>
          <w:szCs w:val="6"/>
        </w:rPr>
      </w:pPr>
    </w:p>
    <w:p w:rsidR="005B7B5B" w:rsidRPr="006F7B96" w:rsidRDefault="005B7B5B" w:rsidP="00CC348E">
      <w:pPr>
        <w:spacing w:after="0" w:line="240" w:lineRule="auto"/>
        <w:ind w:right="270"/>
        <w:rPr>
          <w:b/>
          <w:bCs/>
          <w:sz w:val="24"/>
          <w:szCs w:val="24"/>
        </w:rPr>
      </w:pPr>
      <w:r w:rsidRPr="006F7B96">
        <w:rPr>
          <w:b/>
          <w:bCs/>
          <w:sz w:val="24"/>
          <w:szCs w:val="24"/>
        </w:rPr>
        <w:t>A change in symptoms, the result of any repeat investigation, or treatment may require discussion with the CFMO. A period of unfitness may be necessary.</w:t>
      </w:r>
    </w:p>
    <w:p w:rsidR="005B7B5B" w:rsidRPr="00B7090D" w:rsidRDefault="005B7B5B" w:rsidP="00CC348E">
      <w:pPr>
        <w:spacing w:after="0" w:line="240" w:lineRule="auto"/>
        <w:ind w:right="270"/>
        <w:rPr>
          <w:b/>
          <w:bCs/>
          <w:sz w:val="12"/>
          <w:szCs w:val="12"/>
        </w:rPr>
      </w:pPr>
    </w:p>
    <w:p w:rsidR="005B7B5B" w:rsidRPr="006F7B96" w:rsidRDefault="005B7B5B" w:rsidP="00CC348E">
      <w:pPr>
        <w:spacing w:after="0" w:line="240" w:lineRule="auto"/>
        <w:ind w:right="270"/>
        <w:rPr>
          <w:color w:val="000000"/>
          <w:sz w:val="24"/>
          <w:szCs w:val="24"/>
        </w:rPr>
      </w:pPr>
      <w:r w:rsidRPr="006F7B96">
        <w:rPr>
          <w:color w:val="000000"/>
          <w:sz w:val="24"/>
          <w:szCs w:val="24"/>
        </w:rPr>
        <w:t>The cadet is responsible for making sure that copies of any relevant reports or investigations are available.</w:t>
      </w:r>
    </w:p>
    <w:p w:rsidR="005B7B5B" w:rsidRPr="00B7090D" w:rsidRDefault="005B7B5B" w:rsidP="00CC348E">
      <w:pPr>
        <w:spacing w:after="0" w:line="240" w:lineRule="auto"/>
        <w:ind w:right="270"/>
        <w:rPr>
          <w:color w:val="000000"/>
          <w:sz w:val="12"/>
          <w:szCs w:val="12"/>
        </w:rPr>
      </w:pPr>
    </w:p>
    <w:p w:rsidR="005B7B5B" w:rsidRDefault="005B7B5B" w:rsidP="00CC348E">
      <w:pPr>
        <w:spacing w:after="0" w:line="240" w:lineRule="auto"/>
        <w:ind w:right="270"/>
        <w:rPr>
          <w:color w:val="000000"/>
          <w:sz w:val="24"/>
          <w:szCs w:val="24"/>
        </w:rPr>
      </w:pPr>
      <w:r w:rsidRPr="006F7B96">
        <w:rPr>
          <w:color w:val="000000"/>
          <w:sz w:val="24"/>
          <w:szCs w:val="24"/>
        </w:rPr>
        <w:t xml:space="preserve">* When writing to the CFMO, please provide full clinical details of the Cadet and a contact telephone number where you can be contacted should further information be required.  </w:t>
      </w:r>
    </w:p>
    <w:p w:rsidR="005B7B5B" w:rsidRPr="00B7090D" w:rsidRDefault="005B7B5B" w:rsidP="00CC348E">
      <w:pPr>
        <w:spacing w:after="0" w:line="240" w:lineRule="auto"/>
        <w:ind w:right="270"/>
        <w:rPr>
          <w:color w:val="000000"/>
          <w:sz w:val="12"/>
          <w:szCs w:val="12"/>
        </w:rPr>
      </w:pPr>
    </w:p>
    <w:p w:rsidR="005B7B5B" w:rsidRDefault="005B7B5B" w:rsidP="00CC348E">
      <w:pPr>
        <w:pStyle w:val="HTMLPreformatted"/>
        <w:ind w:right="270"/>
        <w:rPr>
          <w:rFonts w:ascii="Arial" w:hAnsi="Arial" w:cs="Arial"/>
          <w:sz w:val="24"/>
          <w:szCs w:val="24"/>
        </w:rPr>
      </w:pPr>
      <w:r w:rsidRPr="0035728D">
        <w:rPr>
          <w:rFonts w:ascii="Arial" w:hAnsi="Arial" w:cs="Arial"/>
          <w:color w:val="000000"/>
          <w:sz w:val="24"/>
          <w:szCs w:val="24"/>
        </w:rPr>
        <w:t xml:space="preserve">The </w:t>
      </w:r>
      <w:r w:rsidRPr="0035728D">
        <w:rPr>
          <w:rFonts w:ascii="Arial" w:hAnsi="Arial" w:cs="Arial"/>
          <w:sz w:val="24"/>
          <w:szCs w:val="24"/>
        </w:rPr>
        <w:t>algorithm</w:t>
      </w:r>
      <w:r>
        <w:rPr>
          <w:rFonts w:ascii="Arial" w:hAnsi="Arial" w:cs="Arial"/>
          <w:sz w:val="24"/>
          <w:szCs w:val="24"/>
        </w:rPr>
        <w:t xml:space="preserve"> printed overleaf may be of help.</w:t>
      </w:r>
    </w:p>
    <w:p w:rsidR="005B7B5B" w:rsidRDefault="005B7B5B" w:rsidP="00ED286F">
      <w:pPr>
        <w:spacing w:after="0" w:line="240" w:lineRule="auto"/>
        <w:rPr>
          <w:sz w:val="24"/>
          <w:szCs w:val="24"/>
        </w:rPr>
      </w:pPr>
      <w:r>
        <w:rPr>
          <w:rFonts w:ascii="Arial" w:hAnsi="Arial" w:cs="Arial"/>
          <w:sz w:val="24"/>
          <w:szCs w:val="24"/>
        </w:rPr>
        <w:br w:type="page"/>
      </w:r>
    </w:p>
    <w:p w:rsidR="005B7B5B" w:rsidRPr="0035728D" w:rsidRDefault="005B7B5B" w:rsidP="00ED286F">
      <w:pPr>
        <w:pStyle w:val="HTMLPreformatted"/>
        <w:ind w:left="709"/>
        <w:rPr>
          <w:rFonts w:ascii="Arial" w:hAnsi="Arial" w:cs="Arial"/>
          <w:sz w:val="24"/>
          <w:szCs w:val="24"/>
        </w:rPr>
      </w:pPr>
    </w:p>
    <w:p w:rsidR="005B7B5B" w:rsidRDefault="005B7B5B" w:rsidP="00ED286F">
      <w:pPr>
        <w:spacing w:after="0" w:line="240" w:lineRule="auto"/>
        <w:ind w:left="709" w:right="968"/>
        <w:jc w:val="right"/>
        <w:rPr>
          <w:color w:val="000000"/>
          <w:sz w:val="24"/>
          <w:szCs w:val="24"/>
        </w:rPr>
      </w:pPr>
      <w:r>
        <w:rPr>
          <w:color w:val="000000"/>
          <w:sz w:val="24"/>
          <w:szCs w:val="24"/>
        </w:rPr>
        <w:t>RAF Form 6424</w:t>
      </w:r>
    </w:p>
    <w:p w:rsidR="005B7B5B" w:rsidRPr="00265FF0" w:rsidRDefault="005B7B5B" w:rsidP="00ED286F">
      <w:pPr>
        <w:spacing w:after="0" w:line="240" w:lineRule="auto"/>
        <w:ind w:left="709" w:right="968"/>
        <w:jc w:val="right"/>
        <w:rPr>
          <w:color w:val="000000"/>
          <w:sz w:val="20"/>
          <w:szCs w:val="20"/>
        </w:rPr>
      </w:pPr>
      <w:r w:rsidRPr="00265FF0">
        <w:rPr>
          <w:color w:val="000000"/>
          <w:sz w:val="20"/>
          <w:szCs w:val="20"/>
        </w:rPr>
        <w:t>Page 4 of 4</w:t>
      </w:r>
    </w:p>
    <w:p w:rsidR="005B7B5B" w:rsidRPr="00B7090D" w:rsidRDefault="005B7B5B" w:rsidP="00ED286F">
      <w:pPr>
        <w:spacing w:after="0" w:line="240" w:lineRule="auto"/>
        <w:ind w:left="709" w:right="968"/>
        <w:jc w:val="right"/>
        <w:rPr>
          <w:color w:val="000000"/>
          <w:sz w:val="20"/>
          <w:szCs w:val="20"/>
        </w:rPr>
      </w:pPr>
      <w:r>
        <w:rPr>
          <w:color w:val="000000"/>
          <w:sz w:val="20"/>
          <w:szCs w:val="20"/>
        </w:rPr>
        <w:t>(Revised Aug 2011)</w:t>
      </w:r>
    </w:p>
    <w:p w:rsidR="005B7B5B" w:rsidRDefault="005B7B5B" w:rsidP="00ED286F">
      <w:pPr>
        <w:spacing w:after="0" w:line="240" w:lineRule="auto"/>
        <w:ind w:left="709" w:right="968"/>
        <w:rPr>
          <w:color w:val="000000"/>
          <w:sz w:val="24"/>
          <w:szCs w:val="24"/>
        </w:rPr>
      </w:pPr>
    </w:p>
    <w:p w:rsidR="005B7B5B" w:rsidRPr="006F7B96" w:rsidRDefault="005B7B5B" w:rsidP="00ED286F">
      <w:pPr>
        <w:spacing w:after="0" w:line="240" w:lineRule="auto"/>
        <w:ind w:left="709" w:right="968"/>
        <w:rPr>
          <w:color w:val="000000"/>
          <w:sz w:val="24"/>
          <w:szCs w:val="24"/>
        </w:rPr>
      </w:pPr>
    </w:p>
    <w:p w:rsidR="005B7B5B" w:rsidRPr="006F7B96" w:rsidRDefault="000C20CF" w:rsidP="00ED286F">
      <w:pPr>
        <w:spacing w:after="0" w:line="240" w:lineRule="auto"/>
        <w:ind w:left="709" w:right="968"/>
        <w:rPr>
          <w:color w:val="000000"/>
          <w:sz w:val="24"/>
          <w:szCs w:val="24"/>
        </w:rPr>
      </w:pPr>
      <w:r w:rsidRPr="000C20CF">
        <w:pict>
          <v:group id="_x0000_s1041" editas="canvas" style="width:374.7pt;height:6in;mso-position-horizontal-relative:char;mso-position-vertical-relative:line" coordorigin="8293,3736" coordsize="3716,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8293;top:3736;width:3716;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43" type="#_x0000_t109" style="position:absolute;left:8809;top:3856;width:893;height:480">
              <v:shadow on="t" opacity=".5" offset="6pt,6pt"/>
              <v:textbox>
                <w:txbxContent>
                  <w:p w:rsidR="005B7B5B" w:rsidRPr="00487DE1" w:rsidRDefault="005B7B5B" w:rsidP="002825EF">
                    <w:pPr>
                      <w:spacing w:after="0" w:line="240" w:lineRule="auto"/>
                      <w:jc w:val="center"/>
                      <w:rPr>
                        <w:sz w:val="28"/>
                        <w:szCs w:val="28"/>
                      </w:rPr>
                    </w:pPr>
                    <w:r w:rsidRPr="00487DE1">
                      <w:rPr>
                        <w:sz w:val="28"/>
                        <w:szCs w:val="28"/>
                      </w:rPr>
                      <w:t>Medical Condition</w:t>
                    </w:r>
                  </w:p>
                </w:txbxContent>
              </v:textbox>
            </v:shape>
            <v:shape id="_x0000_s1044" type="#_x0000_t109" style="position:absolute;left:8828;top:5236;width:1250;height:480">
              <v:shadow on="t" opacity=".5" offset="6pt,6pt"/>
              <v:textbox>
                <w:txbxContent>
                  <w:p w:rsidR="005B7B5B" w:rsidRPr="00B1630F" w:rsidRDefault="005B7B5B" w:rsidP="002825EF">
                    <w:pPr>
                      <w:spacing w:after="0" w:line="240" w:lineRule="auto"/>
                      <w:jc w:val="center"/>
                      <w:rPr>
                        <w:sz w:val="24"/>
                        <w:szCs w:val="24"/>
                      </w:rPr>
                    </w:pPr>
                    <w:r w:rsidRPr="00B1630F">
                      <w:rPr>
                        <w:sz w:val="24"/>
                        <w:szCs w:val="24"/>
                      </w:rPr>
                      <w:t>DVLA Group 1</w:t>
                    </w:r>
                  </w:p>
                  <w:p w:rsidR="005B7B5B" w:rsidRPr="00B1630F" w:rsidRDefault="005B7B5B" w:rsidP="002825EF">
                    <w:pPr>
                      <w:spacing w:after="0" w:line="240" w:lineRule="auto"/>
                      <w:jc w:val="center"/>
                      <w:rPr>
                        <w:sz w:val="24"/>
                        <w:szCs w:val="24"/>
                      </w:rPr>
                    </w:pPr>
                    <w:r w:rsidRPr="00B1630F">
                      <w:rPr>
                        <w:sz w:val="24"/>
                        <w:szCs w:val="24"/>
                      </w:rPr>
                      <w:t>Requirements Met?</w:t>
                    </w:r>
                  </w:p>
                </w:txbxContent>
              </v:textbox>
            </v:shape>
            <v:shape id="_x0000_s1045" type="#_x0000_t109" style="position:absolute;left:8809;top:6796;width:797;height:420">
              <v:shadow on="t" opacity=".5" offset="6pt,6pt"/>
              <v:textbox>
                <w:txbxContent>
                  <w:p w:rsidR="005B7B5B" w:rsidRPr="00487DE1" w:rsidRDefault="005B7B5B" w:rsidP="002825EF">
                    <w:pPr>
                      <w:spacing w:after="0" w:line="240" w:lineRule="auto"/>
                      <w:jc w:val="center"/>
                      <w:rPr>
                        <w:sz w:val="28"/>
                        <w:szCs w:val="28"/>
                      </w:rPr>
                    </w:pPr>
                    <w:r w:rsidRPr="00487DE1">
                      <w:rPr>
                        <w:sz w:val="28"/>
                        <w:szCs w:val="28"/>
                      </w:rPr>
                      <w:t>Fit to fly solo</w:t>
                    </w:r>
                  </w:p>
                </w:txbxContent>
              </v:textbox>
            </v:shape>
            <v:line id="_x0000_s1046" style="position:absolute" from="9216,4336" to="9218,5236" strokecolor="#0d0d0d" strokeweight="3pt">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left:9824;top:4216;width:1597;height:780">
              <v:textbox>
                <w:txbxContent>
                  <w:p w:rsidR="005B7B5B" w:rsidRPr="00487DE1" w:rsidRDefault="005B7B5B" w:rsidP="002825EF">
                    <w:pPr>
                      <w:spacing w:after="0" w:line="240" w:lineRule="auto"/>
                      <w:jc w:val="center"/>
                      <w:rPr>
                        <w:sz w:val="28"/>
                        <w:szCs w:val="28"/>
                      </w:rPr>
                    </w:pPr>
                    <w:r w:rsidRPr="00487DE1">
                      <w:rPr>
                        <w:sz w:val="28"/>
                        <w:szCs w:val="28"/>
                      </w:rPr>
                      <w:t>Minimum grounding</w:t>
                    </w:r>
                    <w:r>
                      <w:rPr>
                        <w:sz w:val="28"/>
                        <w:szCs w:val="28"/>
                      </w:rPr>
                      <w:t xml:space="preserve"> period as for DVLA Group 1 and/</w:t>
                    </w:r>
                    <w:r w:rsidRPr="00487DE1">
                      <w:rPr>
                        <w:sz w:val="28"/>
                        <w:szCs w:val="28"/>
                      </w:rPr>
                      <w:t>or discussion with CFMO</w:t>
                    </w:r>
                  </w:p>
                </w:txbxContent>
              </v:textbox>
            </v:shape>
            <v:line id="_x0000_s1048" style="position:absolute" from="9217,5716" to="9218,6796" strokeweight="3pt">
              <v:stroke endarrow="block"/>
            </v:line>
            <v:oval id="_x0000_s1049" style="position:absolute;left:8964;top:5995;width:511;height:408;flip:y">
              <v:textbox>
                <w:txbxContent>
                  <w:p w:rsidR="005B7B5B" w:rsidRPr="002A2F8B" w:rsidRDefault="005B7B5B" w:rsidP="00ED286F">
                    <w:pPr>
                      <w:rPr>
                        <w:sz w:val="28"/>
                        <w:szCs w:val="28"/>
                      </w:rPr>
                    </w:pPr>
                    <w:r w:rsidRPr="002A2F8B">
                      <w:rPr>
                        <w:sz w:val="28"/>
                        <w:szCs w:val="28"/>
                      </w:rPr>
                      <w:t>Yes</w:t>
                    </w:r>
                  </w:p>
                </w:txbxContent>
              </v:textbox>
            </v:oval>
            <v:line id="_x0000_s1050" style="position:absolute;flip:x" from="9702,3976" to="11739,3977" strokecolor="#0d0d0d" strokeweight="3pt">
              <v:stroke endarrow="block"/>
            </v:line>
            <v:shape id="_x0000_s1051" type="#_x0000_t176" style="position:absolute;left:9942;top:6721;width:1381;height:579">
              <v:textbox>
                <w:txbxContent>
                  <w:p w:rsidR="005B7B5B" w:rsidRPr="00487DE1" w:rsidRDefault="005B7B5B" w:rsidP="002825EF">
                    <w:pPr>
                      <w:spacing w:after="0" w:line="240" w:lineRule="auto"/>
                      <w:jc w:val="center"/>
                      <w:rPr>
                        <w:sz w:val="28"/>
                        <w:szCs w:val="28"/>
                      </w:rPr>
                    </w:pPr>
                    <w:r>
                      <w:rPr>
                        <w:sz w:val="28"/>
                        <w:szCs w:val="28"/>
                      </w:rPr>
                      <w:t>Change of condition and /or trea</w:t>
                    </w:r>
                    <w:r w:rsidRPr="00487DE1">
                      <w:rPr>
                        <w:sz w:val="28"/>
                        <w:szCs w:val="28"/>
                      </w:rPr>
                      <w:t>tment</w:t>
                    </w:r>
                  </w:p>
                </w:txbxContent>
              </v:textbox>
            </v:shape>
            <v:line id="_x0000_s1052" style="position:absolute" from="10795,6976" to="10796,7036">
              <v:stroke endarrow="block"/>
            </v:line>
            <v:line id="_x0000_s1053" style="position:absolute" from="10078,5412" to="10351,5413" strokecolor="#0d0d0d" strokeweight="3pt">
              <v:stroke endarrow="block"/>
            </v:line>
            <v:oval id="_x0000_s1054" style="position:absolute;left:10340;top:5236;width:455;height:363">
              <v:textbox>
                <w:txbxContent>
                  <w:p w:rsidR="005B7B5B" w:rsidRPr="002A2F8B" w:rsidRDefault="005B7B5B" w:rsidP="00ED286F">
                    <w:pPr>
                      <w:rPr>
                        <w:sz w:val="32"/>
                        <w:szCs w:val="32"/>
                      </w:rPr>
                    </w:pPr>
                    <w:r w:rsidRPr="002A2F8B">
                      <w:rPr>
                        <w:sz w:val="32"/>
                        <w:szCs w:val="32"/>
                      </w:rPr>
                      <w:t>No</w:t>
                    </w:r>
                  </w:p>
                </w:txbxContent>
              </v:textbox>
            </v:oval>
            <v:line id="_x0000_s1055" style="position:absolute" from="11421,4576" to="11755,4577" strokeweight="3pt">
              <v:stroke endarrow="block"/>
            </v:line>
            <v:line id="_x0000_s1056" style="position:absolute;flip:y" from="10557,4996" to="10558,5236" strokecolor="#0d0d0d" strokeweight="3pt">
              <v:stroke endarrow="block"/>
            </v:line>
            <v:line id="_x0000_s1057" style="position:absolute" from="9606,7035" to="9942,7036" strokecolor="#0d0d0d" strokeweight="3pt">
              <v:stroke endarrow="block"/>
            </v:line>
            <v:line id="_x0000_s1058" style="position:absolute" from="11323,7039" to="11739,7040" strokecolor="#0d0d0d" strokeweight="3pt">
              <v:stroke endarrow="block"/>
            </v:line>
            <v:line id="_x0000_s1059" style="position:absolute;flip:y" from="11754,3975" to="11755,7035" strokecolor="#0d0d0d" strokeweight="3pt">
              <v:stroke endarrow="block"/>
            </v:line>
            <w10:anchorlock/>
          </v:group>
        </w:pict>
      </w:r>
    </w:p>
    <w:p w:rsidR="005B7B5B" w:rsidRDefault="005B7B5B" w:rsidP="003071FD">
      <w:pPr>
        <w:spacing w:after="0" w:line="240" w:lineRule="auto"/>
        <w:jc w:val="right"/>
        <w:rPr>
          <w:b/>
          <w:bCs/>
        </w:rPr>
      </w:pPr>
      <w:r>
        <w:rPr>
          <w:sz w:val="24"/>
          <w:szCs w:val="24"/>
        </w:rPr>
        <w:br w:type="page"/>
      </w:r>
      <w:r>
        <w:rPr>
          <w:b/>
          <w:bCs/>
        </w:rPr>
        <w:lastRenderedPageBreak/>
        <w:t>RAF Form 6424</w:t>
      </w:r>
    </w:p>
    <w:p w:rsidR="005B7B5B" w:rsidRDefault="005B7B5B" w:rsidP="003071FD">
      <w:pPr>
        <w:spacing w:after="0" w:line="240" w:lineRule="auto"/>
        <w:jc w:val="right"/>
        <w:rPr>
          <w:b/>
          <w:bCs/>
        </w:rPr>
      </w:pPr>
      <w:r>
        <w:rPr>
          <w:b/>
          <w:bCs/>
        </w:rPr>
        <w:t>Annex A</w:t>
      </w:r>
    </w:p>
    <w:p w:rsidR="005B7B5B" w:rsidRPr="00A7250B" w:rsidRDefault="005B7B5B" w:rsidP="003071FD">
      <w:pPr>
        <w:spacing w:after="0" w:line="240" w:lineRule="auto"/>
        <w:jc w:val="right"/>
        <w:rPr>
          <w:b/>
          <w:bCs/>
          <w:sz w:val="16"/>
          <w:szCs w:val="16"/>
        </w:rPr>
      </w:pPr>
      <w:r>
        <w:rPr>
          <w:b/>
          <w:bCs/>
          <w:sz w:val="16"/>
          <w:szCs w:val="16"/>
        </w:rPr>
        <w:t>(Revised August 2010</w:t>
      </w:r>
    </w:p>
    <w:p w:rsidR="005B7B5B" w:rsidRDefault="005B7B5B" w:rsidP="003071FD">
      <w:pPr>
        <w:spacing w:after="0" w:line="240" w:lineRule="auto"/>
        <w:jc w:val="center"/>
        <w:rPr>
          <w:b/>
          <w:bCs/>
          <w:sz w:val="28"/>
          <w:szCs w:val="28"/>
        </w:rPr>
      </w:pPr>
      <w:r>
        <w:rPr>
          <w:b/>
          <w:bCs/>
          <w:sz w:val="28"/>
          <w:szCs w:val="28"/>
        </w:rPr>
        <w:t xml:space="preserve">Air Cadet Medical Declaration of Fitness for Glider Pilot Training </w:t>
      </w:r>
    </w:p>
    <w:p w:rsidR="005B7B5B" w:rsidRPr="00A7250B" w:rsidRDefault="005B7B5B" w:rsidP="003071FD">
      <w:pPr>
        <w:spacing w:after="0" w:line="240" w:lineRule="auto"/>
        <w:jc w:val="center"/>
        <w:rPr>
          <w:b/>
          <w:bCs/>
          <w:sz w:val="28"/>
          <w:szCs w:val="28"/>
        </w:rPr>
      </w:pPr>
      <w:r>
        <w:rPr>
          <w:b/>
          <w:bCs/>
          <w:sz w:val="28"/>
          <w:szCs w:val="28"/>
        </w:rPr>
        <w:t>Claim Form for Doctor’s Fee</w:t>
      </w:r>
    </w:p>
    <w:p w:rsidR="005B7B5B" w:rsidRDefault="005B7B5B" w:rsidP="003071FD">
      <w:pPr>
        <w:rPr>
          <w:sz w:val="20"/>
          <w:szCs w:val="20"/>
        </w:rPr>
      </w:pPr>
    </w:p>
    <w:p w:rsidR="005B7B5B" w:rsidRDefault="000C20CF" w:rsidP="003071FD">
      <w:pPr>
        <w:rPr>
          <w:sz w:val="20"/>
          <w:szCs w:val="20"/>
        </w:rPr>
      </w:pPr>
      <w:r w:rsidRPr="000C20CF">
        <w:rPr>
          <w:noProof/>
        </w:rPr>
        <w:pict>
          <v:shape id="Text Box 27" o:spid="_x0000_s1060" type="#_x0000_t202" style="position:absolute;margin-left:320.7pt;margin-top:138.75pt;width:242.25pt;height:29.25pt;z-index:19;visibility:visible;mso-position-horizontal-relative:page;mso-position-vertical-relative:page" fillcolor="#d9d9d9">
            <v:textbox>
              <w:txbxContent>
                <w:p w:rsidR="005B7B5B" w:rsidRDefault="005B7B5B" w:rsidP="003071FD">
                  <w:pPr>
                    <w:spacing w:after="0" w:line="192" w:lineRule="auto"/>
                  </w:pPr>
                  <w:r>
                    <w:t xml:space="preserve">Sqd (ATC) </w:t>
                  </w:r>
                </w:p>
                <w:p w:rsidR="005B7B5B" w:rsidRDefault="005B7B5B" w:rsidP="003071FD">
                  <w:pPr>
                    <w:spacing w:after="0" w:line="192" w:lineRule="auto"/>
                  </w:pPr>
                  <w:proofErr w:type="gramStart"/>
                  <w:r>
                    <w:t>or</w:t>
                  </w:r>
                  <w:proofErr w:type="gramEnd"/>
                  <w:r>
                    <w:t xml:space="preserve"> Unit (CCF)</w:t>
                  </w:r>
                </w:p>
              </w:txbxContent>
            </v:textbox>
            <w10:wrap anchorx="page" anchory="page"/>
          </v:shape>
        </w:pict>
      </w:r>
      <w:r w:rsidRPr="000C20CF">
        <w:rPr>
          <w:noProof/>
        </w:rPr>
        <w:pict>
          <v:shape id="Text Box 26" o:spid="_x0000_s1061" type="#_x0000_t202" style="position:absolute;margin-left:74.3pt;margin-top:138.75pt;width:232.5pt;height:29.25pt;z-index:18;visibility:visible;mso-position-horizontal-relative:page;mso-position-vertical-relative:page" fillcolor="#d9d9d9">
            <v:textbox>
              <w:txbxContent>
                <w:p w:rsidR="005B7B5B" w:rsidRDefault="005B7B5B" w:rsidP="003071FD">
                  <w:pPr>
                    <w:spacing w:after="0" w:line="216" w:lineRule="auto"/>
                    <w:rPr>
                      <w:sz w:val="16"/>
                      <w:szCs w:val="16"/>
                    </w:rPr>
                  </w:pPr>
                  <w:r w:rsidRPr="002E7828">
                    <w:rPr>
                      <w:sz w:val="16"/>
                      <w:szCs w:val="16"/>
                    </w:rPr>
                    <w:t xml:space="preserve">Name of </w:t>
                  </w:r>
                </w:p>
                <w:p w:rsidR="005B7B5B" w:rsidRPr="002E7828" w:rsidRDefault="005B7B5B" w:rsidP="003071FD">
                  <w:pPr>
                    <w:rPr>
                      <w:sz w:val="16"/>
                      <w:szCs w:val="16"/>
                    </w:rPr>
                  </w:pPr>
                  <w:r w:rsidRPr="002E7828">
                    <w:rPr>
                      <w:sz w:val="16"/>
                      <w:szCs w:val="16"/>
                    </w:rPr>
                    <w:t>Cadet</w:t>
                  </w:r>
                </w:p>
              </w:txbxContent>
            </v:textbox>
            <w10:wrap anchorx="page" anchory="page"/>
          </v:shape>
        </w:pict>
      </w:r>
    </w:p>
    <w:p w:rsidR="005B7B5B" w:rsidRDefault="005B7B5B" w:rsidP="003071FD">
      <w:pPr>
        <w:spacing w:after="0" w:line="240" w:lineRule="auto"/>
      </w:pPr>
    </w:p>
    <w:p w:rsidR="005B7B5B" w:rsidRDefault="005B7B5B" w:rsidP="003071FD">
      <w:pPr>
        <w:spacing w:after="0" w:line="240" w:lineRule="auto"/>
      </w:pPr>
    </w:p>
    <w:p w:rsidR="005B7B5B" w:rsidRDefault="005B7B5B" w:rsidP="003071FD">
      <w:pPr>
        <w:spacing w:after="0" w:line="240" w:lineRule="auto"/>
      </w:pPr>
    </w:p>
    <w:p w:rsidR="005B7B5B" w:rsidRDefault="000C20CF" w:rsidP="003071FD">
      <w:pPr>
        <w:spacing w:after="0" w:line="216" w:lineRule="auto"/>
        <w:ind w:left="4111"/>
        <w:jc w:val="both"/>
      </w:pPr>
      <w:r>
        <w:rPr>
          <w:noProof/>
        </w:rPr>
        <w:pict>
          <v:shape id="Text Box 28" o:spid="_x0000_s1062" type="#_x0000_t202" style="position:absolute;left:0;text-align:left;margin-left:74.15pt;margin-top:181.5pt;width:186pt;height:29.25pt;z-index:20;visibility:visible;mso-position-horizontal-relative:page;mso-position-vertical-relative:page" fillcolor="#d9d9d9">
            <v:textbox>
              <w:txbxContent>
                <w:p w:rsidR="005B7B5B" w:rsidRDefault="005B7B5B" w:rsidP="003071FD">
                  <w:pPr>
                    <w:spacing w:after="0" w:line="216" w:lineRule="auto"/>
                    <w:rPr>
                      <w:sz w:val="16"/>
                      <w:szCs w:val="16"/>
                    </w:rPr>
                  </w:pPr>
                  <w:r>
                    <w:rPr>
                      <w:sz w:val="16"/>
                      <w:szCs w:val="16"/>
                    </w:rPr>
                    <w:t>Date of Birth</w:t>
                  </w:r>
                </w:p>
                <w:p w:rsidR="005B7B5B" w:rsidRPr="002E7828" w:rsidRDefault="005B7B5B" w:rsidP="003071FD">
                  <w:pPr>
                    <w:spacing w:after="0" w:line="216" w:lineRule="auto"/>
                    <w:rPr>
                      <w:sz w:val="16"/>
                      <w:szCs w:val="16"/>
                    </w:rPr>
                  </w:pPr>
                  <w:r>
                    <w:rPr>
                      <w:sz w:val="16"/>
                      <w:szCs w:val="16"/>
                    </w:rPr>
                    <w:t>(DD/MM/YYY)</w:t>
                  </w:r>
                </w:p>
              </w:txbxContent>
            </v:textbox>
            <w10:wrap anchorx="page" anchory="page"/>
          </v:shape>
        </w:pict>
      </w:r>
      <w:r w:rsidR="005B7B5B">
        <w:t>The Issuing Officer should complete the details in the shaded boxes plus his/her signature and unit stamp. The claim form is invalid without.</w:t>
      </w:r>
    </w:p>
    <w:p w:rsidR="005B7B5B" w:rsidRDefault="000C20CF" w:rsidP="003071FD">
      <w:pPr>
        <w:spacing w:after="0" w:line="240" w:lineRule="auto"/>
        <w:rPr>
          <w:b/>
          <w:bCs/>
          <w:sz w:val="28"/>
          <w:szCs w:val="28"/>
        </w:rPr>
      </w:pPr>
      <w:r w:rsidRPr="000C20CF">
        <w:rPr>
          <w:noProof/>
        </w:rPr>
        <w:pict>
          <v:shape id="Text Box 30" o:spid="_x0000_s1063" type="#_x0000_t202" style="position:absolute;margin-left:333pt;margin-top:240pt;width:222.85pt;height:121.5pt;z-index:22;visibility:visible;mso-position-horizontal-relative:page;mso-position-vertical-relative:page" fillcolor="#d9d9d9">
            <v:textbox>
              <w:txbxContent>
                <w:p w:rsidR="005B7B5B" w:rsidRPr="00C62433" w:rsidRDefault="005B7B5B" w:rsidP="003071FD">
                  <w:pPr>
                    <w:jc w:val="center"/>
                    <w:rPr>
                      <w:sz w:val="24"/>
                      <w:szCs w:val="24"/>
                    </w:rPr>
                  </w:pPr>
                  <w:r>
                    <w:rPr>
                      <w:sz w:val="24"/>
                      <w:szCs w:val="24"/>
                    </w:rPr>
                    <w:t>Stamp of Issuing ATC Wing or HQAC</w:t>
                  </w:r>
                </w:p>
              </w:txbxContent>
            </v:textbox>
            <w10:wrap anchorx="page" anchory="page"/>
          </v:shape>
        </w:pict>
      </w:r>
      <w:r w:rsidRPr="000C20CF">
        <w:rPr>
          <w:noProof/>
        </w:rPr>
        <w:pict>
          <v:shape id="Text Box 29" o:spid="_x0000_s1064" type="#_x0000_t202" style="position:absolute;margin-left:74.3pt;margin-top:240pt;width:222.85pt;height:97.5pt;z-index:21;visibility:visible;mso-position-horizontal-relative:page;mso-position-vertical-relative:page" fillcolor="#d9d9d9">
            <v:textbox>
              <w:txbxContent>
                <w:p w:rsidR="005B7B5B" w:rsidRDefault="005B7B5B" w:rsidP="003071FD">
                  <w:pPr>
                    <w:spacing w:after="0" w:line="216" w:lineRule="auto"/>
                    <w:rPr>
                      <w:sz w:val="16"/>
                      <w:szCs w:val="16"/>
                    </w:rPr>
                  </w:pPr>
                  <w:r>
                    <w:rPr>
                      <w:sz w:val="16"/>
                      <w:szCs w:val="16"/>
                    </w:rPr>
                    <w:t>Issuing Officer’s Signature</w:t>
                  </w: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Default="005B7B5B" w:rsidP="003071FD">
                  <w:pPr>
                    <w:spacing w:after="0" w:line="216" w:lineRule="auto"/>
                    <w:rPr>
                      <w:sz w:val="16"/>
                      <w:szCs w:val="16"/>
                    </w:rPr>
                  </w:pPr>
                </w:p>
                <w:p w:rsidR="005B7B5B" w:rsidRPr="002E7828" w:rsidRDefault="005B7B5B" w:rsidP="003071FD">
                  <w:pPr>
                    <w:spacing w:after="0" w:line="216" w:lineRule="auto"/>
                    <w:rPr>
                      <w:sz w:val="16"/>
                      <w:szCs w:val="16"/>
                    </w:rPr>
                  </w:pPr>
                  <w:r>
                    <w:rPr>
                      <w:sz w:val="16"/>
                      <w:szCs w:val="16"/>
                    </w:rPr>
                    <w:t>Date</w:t>
                  </w:r>
                </w:p>
              </w:txbxContent>
            </v:textbox>
            <w10:wrap anchorx="page" anchory="page"/>
          </v:shape>
        </w:pict>
      </w: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Default="005B7B5B" w:rsidP="003071FD">
      <w:pPr>
        <w:spacing w:after="0" w:line="240" w:lineRule="auto"/>
        <w:rPr>
          <w:b/>
          <w:bCs/>
          <w:sz w:val="28"/>
          <w:szCs w:val="28"/>
        </w:rPr>
      </w:pPr>
    </w:p>
    <w:p w:rsidR="005B7B5B" w:rsidRPr="003071FD" w:rsidRDefault="005B7B5B" w:rsidP="003071FD">
      <w:pPr>
        <w:spacing w:after="0" w:line="240" w:lineRule="auto"/>
        <w:rPr>
          <w:b/>
          <w:bCs/>
          <w:sz w:val="16"/>
          <w:szCs w:val="16"/>
        </w:rPr>
      </w:pPr>
    </w:p>
    <w:p w:rsidR="005B7B5B" w:rsidRDefault="005B7B5B" w:rsidP="003071FD">
      <w:pPr>
        <w:tabs>
          <w:tab w:val="left" w:pos="9768"/>
        </w:tabs>
        <w:spacing w:after="0" w:line="240" w:lineRule="auto"/>
        <w:ind w:right="-13"/>
        <w:jc w:val="both"/>
        <w:rPr>
          <w:sz w:val="24"/>
          <w:szCs w:val="24"/>
        </w:rPr>
      </w:pPr>
      <w:r>
        <w:rPr>
          <w:sz w:val="24"/>
          <w:szCs w:val="24"/>
        </w:rPr>
        <w:t>The practice may claim payment of the standard fee from Air Cadet Funds by completing and signing the details below and sending the original to the address below (if folded at the arrow it will fit a standard window envelope)</w:t>
      </w:r>
    </w:p>
    <w:p w:rsidR="005B7B5B" w:rsidRDefault="005B7B5B" w:rsidP="003071FD">
      <w:pPr>
        <w:tabs>
          <w:tab w:val="left" w:pos="9768"/>
        </w:tabs>
        <w:spacing w:after="0" w:line="240" w:lineRule="auto"/>
        <w:ind w:right="-13"/>
        <w:jc w:val="both"/>
        <w:rPr>
          <w:sz w:val="24"/>
          <w:szCs w:val="24"/>
        </w:rPr>
      </w:pPr>
    </w:p>
    <w:p w:rsidR="005B7B5B" w:rsidRDefault="000C20CF" w:rsidP="003071FD">
      <w:pPr>
        <w:tabs>
          <w:tab w:val="left" w:pos="9768"/>
        </w:tabs>
        <w:spacing w:after="0" w:line="240" w:lineRule="auto"/>
        <w:ind w:right="-13"/>
        <w:jc w:val="both"/>
        <w:rPr>
          <w:sz w:val="24"/>
          <w:szCs w:val="24"/>
        </w:rPr>
      </w:pPr>
      <w:r w:rsidRPr="000C20CF">
        <w:rPr>
          <w:noProof/>
        </w:rPr>
        <w:pict>
          <v:shape id="Text Box 25" o:spid="_x0000_s1065" type="#_x0000_t202" style="position:absolute;left:0;text-align:left;margin-left:171.7pt;margin-top:428.35pt;width:264.35pt;height:29.25pt;z-index:17;visibility:visible;mso-position-horizontal-relative:page;mso-position-vertical-relative:page">
            <v:textbox>
              <w:txbxContent>
                <w:p w:rsidR="005B7B5B" w:rsidRDefault="005B7B5B" w:rsidP="003071FD">
                  <w:pPr>
                    <w:spacing w:after="0" w:line="216" w:lineRule="auto"/>
                    <w:rPr>
                      <w:sz w:val="16"/>
                      <w:szCs w:val="16"/>
                    </w:rPr>
                  </w:pPr>
                  <w:r>
                    <w:rPr>
                      <w:sz w:val="16"/>
                      <w:szCs w:val="16"/>
                    </w:rPr>
                    <w:t>Payee Name if</w:t>
                  </w:r>
                </w:p>
                <w:p w:rsidR="005B7B5B" w:rsidRPr="002E7828" w:rsidRDefault="005B7B5B" w:rsidP="003071FD">
                  <w:pPr>
                    <w:spacing w:after="0" w:line="216" w:lineRule="auto"/>
                    <w:rPr>
                      <w:sz w:val="16"/>
                      <w:szCs w:val="16"/>
                    </w:rPr>
                  </w:pPr>
                  <w:r>
                    <w:rPr>
                      <w:sz w:val="16"/>
                      <w:szCs w:val="16"/>
                    </w:rPr>
                    <w:t>Different to Practice</w:t>
                  </w:r>
                </w:p>
              </w:txbxContent>
            </v:textbox>
            <w10:wrap anchorx="page" anchory="page"/>
          </v:shape>
        </w:pict>
      </w:r>
    </w:p>
    <w:p w:rsidR="005B7B5B" w:rsidRDefault="005B7B5B" w:rsidP="003071FD">
      <w:pPr>
        <w:tabs>
          <w:tab w:val="left" w:pos="9768"/>
        </w:tabs>
        <w:spacing w:after="0" w:line="240" w:lineRule="auto"/>
        <w:ind w:right="-13"/>
        <w:jc w:val="both"/>
        <w:rPr>
          <w:sz w:val="24"/>
          <w:szCs w:val="24"/>
        </w:rPr>
      </w:pPr>
    </w:p>
    <w:p w:rsidR="005B7B5B" w:rsidRDefault="000C20CF" w:rsidP="003071FD">
      <w:pPr>
        <w:tabs>
          <w:tab w:val="left" w:pos="9768"/>
        </w:tabs>
        <w:spacing w:after="0" w:line="240" w:lineRule="auto"/>
        <w:ind w:right="-13"/>
        <w:jc w:val="both"/>
        <w:rPr>
          <w:sz w:val="24"/>
          <w:szCs w:val="24"/>
        </w:rPr>
      </w:pPr>
      <w:r w:rsidRPr="000C20CF">
        <w:rPr>
          <w:noProof/>
        </w:rPr>
        <w:pict>
          <v:shape id="Text Box 31" o:spid="_x0000_s1066" type="#_x0000_t202" style="position:absolute;left:0;text-align:left;margin-left:166.4pt;margin-top:465.45pt;width:269.65pt;height:96.05pt;z-index:23;visibility:visible;mso-position-horizontal-relative:page;mso-position-vertical-relative:page" stroked="f">
            <v:textbox>
              <w:txbxContent>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426"/>
                    <w:gridCol w:w="425"/>
                    <w:gridCol w:w="425"/>
                    <w:gridCol w:w="425"/>
                    <w:gridCol w:w="426"/>
                    <w:gridCol w:w="425"/>
                    <w:gridCol w:w="425"/>
                    <w:gridCol w:w="567"/>
                  </w:tblGrid>
                  <w:tr w:rsidR="005B7B5B" w:rsidRPr="006A56E3">
                    <w:tc>
                      <w:tcPr>
                        <w:tcW w:w="5245" w:type="dxa"/>
                        <w:gridSpan w:val="9"/>
                      </w:tcPr>
                      <w:p w:rsidR="005B7B5B" w:rsidRPr="006A56E3" w:rsidRDefault="005B7B5B" w:rsidP="006A56E3">
                        <w:pPr>
                          <w:spacing w:after="0" w:line="216" w:lineRule="auto"/>
                          <w:rPr>
                            <w:sz w:val="28"/>
                            <w:szCs w:val="28"/>
                          </w:rPr>
                        </w:pPr>
                        <w:r w:rsidRPr="006A56E3">
                          <w:t>Practice Name</w:t>
                        </w:r>
                        <w:r w:rsidRPr="006A56E3">
                          <w:rPr>
                            <w:sz w:val="28"/>
                            <w:szCs w:val="28"/>
                          </w:rPr>
                          <w:t>.</w:t>
                        </w:r>
                      </w:p>
                    </w:tc>
                  </w:tr>
                  <w:tr w:rsidR="005B7B5B" w:rsidRPr="006A56E3">
                    <w:tc>
                      <w:tcPr>
                        <w:tcW w:w="5245" w:type="dxa"/>
                        <w:gridSpan w:val="9"/>
                      </w:tcPr>
                      <w:p w:rsidR="005B7B5B" w:rsidRPr="006A56E3" w:rsidRDefault="005B7B5B" w:rsidP="006A56E3">
                        <w:pPr>
                          <w:spacing w:after="0" w:line="216" w:lineRule="auto"/>
                          <w:rPr>
                            <w:sz w:val="28"/>
                            <w:szCs w:val="28"/>
                          </w:rPr>
                        </w:pPr>
                        <w:r w:rsidRPr="006A56E3">
                          <w:t>Postcode</w:t>
                        </w:r>
                        <w:r w:rsidRPr="006A56E3">
                          <w:rPr>
                            <w:sz w:val="28"/>
                            <w:szCs w:val="28"/>
                          </w:rPr>
                          <w:t>.</w:t>
                        </w:r>
                      </w:p>
                    </w:tc>
                  </w:tr>
                  <w:tr w:rsidR="005B7B5B" w:rsidRPr="006A56E3">
                    <w:tc>
                      <w:tcPr>
                        <w:tcW w:w="5245" w:type="dxa"/>
                        <w:gridSpan w:val="9"/>
                      </w:tcPr>
                      <w:p w:rsidR="005B7B5B" w:rsidRPr="006A56E3" w:rsidRDefault="005B7B5B" w:rsidP="006A56E3">
                        <w:pPr>
                          <w:spacing w:after="0" w:line="216" w:lineRule="auto"/>
                          <w:rPr>
                            <w:sz w:val="28"/>
                            <w:szCs w:val="28"/>
                          </w:rPr>
                        </w:pPr>
                        <w:r w:rsidRPr="006A56E3">
                          <w:t>Tel No</w:t>
                        </w:r>
                        <w:proofErr w:type="gramStart"/>
                        <w:r w:rsidRPr="006A56E3">
                          <w:t>.</w:t>
                        </w:r>
                        <w:r w:rsidRPr="006A56E3">
                          <w:rPr>
                            <w:sz w:val="28"/>
                            <w:szCs w:val="28"/>
                          </w:rPr>
                          <w:t>.</w:t>
                        </w:r>
                        <w:proofErr w:type="gramEnd"/>
                      </w:p>
                    </w:tc>
                  </w:tr>
                  <w:tr w:rsidR="005B7B5B" w:rsidRPr="006A56E3">
                    <w:tc>
                      <w:tcPr>
                        <w:tcW w:w="1701" w:type="dxa"/>
                      </w:tcPr>
                      <w:p w:rsidR="005B7B5B" w:rsidRPr="006A56E3" w:rsidRDefault="005B7B5B" w:rsidP="006A56E3">
                        <w:pPr>
                          <w:spacing w:after="0" w:line="216" w:lineRule="auto"/>
                          <w:rPr>
                            <w:sz w:val="28"/>
                            <w:szCs w:val="28"/>
                          </w:rPr>
                        </w:pPr>
                        <w:r w:rsidRPr="006A56E3">
                          <w:rPr>
                            <w:sz w:val="28"/>
                            <w:szCs w:val="28"/>
                          </w:rPr>
                          <w:t>Sort Code</w:t>
                        </w:r>
                      </w:p>
                    </w:tc>
                    <w:tc>
                      <w:tcPr>
                        <w:tcW w:w="426"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5" w:type="dxa"/>
                        <w:shd w:val="clear" w:color="auto" w:fill="808080"/>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6" w:type="dxa"/>
                      </w:tcPr>
                      <w:p w:rsidR="005B7B5B" w:rsidRPr="006A56E3" w:rsidRDefault="005B7B5B" w:rsidP="006A56E3">
                        <w:pPr>
                          <w:spacing w:after="0" w:line="216" w:lineRule="auto"/>
                          <w:rPr>
                            <w:sz w:val="28"/>
                            <w:szCs w:val="28"/>
                          </w:rPr>
                        </w:pPr>
                      </w:p>
                    </w:tc>
                    <w:tc>
                      <w:tcPr>
                        <w:tcW w:w="425" w:type="dxa"/>
                        <w:shd w:val="clear" w:color="auto" w:fill="808080"/>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567" w:type="dxa"/>
                      </w:tcPr>
                      <w:p w:rsidR="005B7B5B" w:rsidRPr="006A56E3" w:rsidRDefault="005B7B5B" w:rsidP="006A56E3">
                        <w:pPr>
                          <w:spacing w:after="0" w:line="216" w:lineRule="auto"/>
                          <w:rPr>
                            <w:sz w:val="28"/>
                            <w:szCs w:val="28"/>
                          </w:rPr>
                        </w:pPr>
                      </w:p>
                    </w:tc>
                  </w:tr>
                  <w:tr w:rsidR="005B7B5B" w:rsidRPr="006A56E3">
                    <w:tc>
                      <w:tcPr>
                        <w:tcW w:w="1701" w:type="dxa"/>
                      </w:tcPr>
                      <w:p w:rsidR="005B7B5B" w:rsidRPr="006A56E3" w:rsidRDefault="005B7B5B" w:rsidP="006A56E3">
                        <w:pPr>
                          <w:spacing w:after="0" w:line="216" w:lineRule="auto"/>
                          <w:rPr>
                            <w:sz w:val="28"/>
                            <w:szCs w:val="28"/>
                          </w:rPr>
                        </w:pPr>
                        <w:r w:rsidRPr="006A56E3">
                          <w:rPr>
                            <w:sz w:val="28"/>
                            <w:szCs w:val="28"/>
                          </w:rPr>
                          <w:t>Ac</w:t>
                        </w:r>
                        <w:r>
                          <w:rPr>
                            <w:sz w:val="28"/>
                            <w:szCs w:val="28"/>
                          </w:rPr>
                          <w:t>c</w:t>
                        </w:r>
                        <w:r w:rsidRPr="006A56E3">
                          <w:rPr>
                            <w:sz w:val="28"/>
                            <w:szCs w:val="28"/>
                          </w:rPr>
                          <w:t>ount No.</w:t>
                        </w:r>
                      </w:p>
                    </w:tc>
                    <w:tc>
                      <w:tcPr>
                        <w:tcW w:w="426"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6"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425" w:type="dxa"/>
                      </w:tcPr>
                      <w:p w:rsidR="005B7B5B" w:rsidRPr="006A56E3" w:rsidRDefault="005B7B5B" w:rsidP="006A56E3">
                        <w:pPr>
                          <w:spacing w:after="0" w:line="216" w:lineRule="auto"/>
                          <w:rPr>
                            <w:sz w:val="28"/>
                            <w:szCs w:val="28"/>
                          </w:rPr>
                        </w:pPr>
                      </w:p>
                    </w:tc>
                    <w:tc>
                      <w:tcPr>
                        <w:tcW w:w="567" w:type="dxa"/>
                      </w:tcPr>
                      <w:p w:rsidR="005B7B5B" w:rsidRPr="006A56E3" w:rsidRDefault="005B7B5B" w:rsidP="006A56E3">
                        <w:pPr>
                          <w:spacing w:after="0" w:line="216" w:lineRule="auto"/>
                          <w:rPr>
                            <w:sz w:val="28"/>
                            <w:szCs w:val="28"/>
                          </w:rPr>
                        </w:pPr>
                      </w:p>
                    </w:tc>
                  </w:tr>
                </w:tbl>
                <w:p w:rsidR="005B7B5B" w:rsidRPr="002E7828" w:rsidRDefault="005B7B5B" w:rsidP="003071FD">
                  <w:pPr>
                    <w:spacing w:after="0" w:line="216" w:lineRule="auto"/>
                    <w:rPr>
                      <w:sz w:val="16"/>
                      <w:szCs w:val="16"/>
                    </w:rPr>
                  </w:pPr>
                </w:p>
              </w:txbxContent>
            </v:textbox>
            <w10:wrap anchorx="page" anchory="page"/>
          </v:shape>
        </w:pict>
      </w:r>
    </w:p>
    <w:p w:rsidR="005B7B5B" w:rsidRDefault="005B7B5B" w:rsidP="003071FD">
      <w:pPr>
        <w:tabs>
          <w:tab w:val="left" w:pos="9768"/>
        </w:tabs>
        <w:spacing w:after="0" w:line="240" w:lineRule="auto"/>
        <w:ind w:right="-13"/>
        <w:jc w:val="both"/>
        <w:rPr>
          <w:sz w:val="24"/>
          <w:szCs w:val="24"/>
        </w:rPr>
      </w:pPr>
    </w:p>
    <w:p w:rsidR="005B7B5B" w:rsidRDefault="005B7B5B" w:rsidP="003071FD">
      <w:pPr>
        <w:tabs>
          <w:tab w:val="left" w:pos="9768"/>
        </w:tabs>
        <w:spacing w:after="0" w:line="240" w:lineRule="auto"/>
        <w:ind w:right="-13"/>
        <w:jc w:val="both"/>
        <w:rPr>
          <w:sz w:val="24"/>
          <w:szCs w:val="24"/>
        </w:rPr>
      </w:pPr>
    </w:p>
    <w:p w:rsidR="005B7B5B" w:rsidRPr="0068114E" w:rsidRDefault="005B7B5B" w:rsidP="003071FD">
      <w:pPr>
        <w:tabs>
          <w:tab w:val="left" w:pos="9768"/>
        </w:tabs>
        <w:spacing w:after="0" w:line="240" w:lineRule="auto"/>
        <w:ind w:right="-13"/>
        <w:jc w:val="both"/>
        <w:rPr>
          <w:sz w:val="24"/>
          <w:szCs w:val="24"/>
        </w:rPr>
      </w:pPr>
    </w:p>
    <w:p w:rsidR="005B7B5B" w:rsidRDefault="000C20CF" w:rsidP="003071FD">
      <w:pPr>
        <w:tabs>
          <w:tab w:val="left" w:pos="9768"/>
        </w:tabs>
        <w:spacing w:after="0" w:line="240" w:lineRule="auto"/>
        <w:ind w:right="-13"/>
        <w:jc w:val="both"/>
        <w:rPr>
          <w:sz w:val="24"/>
          <w:szCs w:val="24"/>
        </w:rPr>
      </w:pPr>
      <w:r w:rsidRPr="000C20C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496.4pt;margin-top:532.7pt;width:66.45pt;height:14.5pt;z-index:32;mso-position-horizontal-relative:page;mso-position-vertical-relative:page">
            <w10:wrap anchorx="page" anchory="page"/>
          </v:shape>
        </w:pict>
      </w:r>
    </w:p>
    <w:p w:rsidR="005B7B5B" w:rsidRDefault="000C20CF" w:rsidP="003071FD">
      <w:pPr>
        <w:tabs>
          <w:tab w:val="left" w:pos="9768"/>
        </w:tabs>
        <w:spacing w:after="0" w:line="240" w:lineRule="auto"/>
        <w:ind w:right="-13"/>
        <w:jc w:val="both"/>
        <w:rPr>
          <w:sz w:val="24"/>
          <w:szCs w:val="24"/>
        </w:rPr>
      </w:pPr>
      <w:r w:rsidRPr="000C20CF">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8" type="#_x0000_t66" style="position:absolute;left:0;text-align:left;margin-left:55.55pt;margin-top:534.95pt;width:65.25pt;height:12.4pt;z-index:31;mso-position-horizontal-relative:page;mso-position-vertical-relative:page">
            <w10:wrap anchorx="page" anchory="page"/>
          </v:shape>
        </w:pict>
      </w:r>
    </w:p>
    <w:p w:rsidR="005B7B5B" w:rsidRDefault="005B7B5B" w:rsidP="003071FD">
      <w:pPr>
        <w:tabs>
          <w:tab w:val="left" w:pos="9768"/>
        </w:tabs>
        <w:spacing w:after="0" w:line="240" w:lineRule="auto"/>
        <w:ind w:right="-13"/>
        <w:jc w:val="both"/>
        <w:rPr>
          <w:sz w:val="24"/>
          <w:szCs w:val="24"/>
        </w:rPr>
      </w:pPr>
    </w:p>
    <w:p w:rsidR="005B7B5B" w:rsidRDefault="000C20CF" w:rsidP="003071FD">
      <w:pPr>
        <w:tabs>
          <w:tab w:val="left" w:pos="9768"/>
        </w:tabs>
        <w:spacing w:after="0" w:line="240" w:lineRule="auto"/>
        <w:ind w:right="-13"/>
        <w:jc w:val="both"/>
        <w:rPr>
          <w:sz w:val="24"/>
          <w:szCs w:val="24"/>
        </w:rPr>
      </w:pPr>
      <w:r w:rsidRPr="000C20CF">
        <w:rPr>
          <w:noProof/>
        </w:rPr>
        <w:pict>
          <v:shape id="Text Box 32" o:spid="_x0000_s1069" type="#_x0000_t202" style="position:absolute;left:0;text-align:left;margin-left:171.7pt;margin-top:555.45pt;width:264.35pt;height:29.25pt;z-index:24;visibility:visible;mso-position-horizontal-relative:page;mso-position-vertical-relative:page">
            <v:textbox>
              <w:txbxContent>
                <w:p w:rsidR="005B7B5B" w:rsidRPr="002E7828" w:rsidRDefault="005B7B5B" w:rsidP="003071FD">
                  <w:pPr>
                    <w:spacing w:after="0" w:line="216" w:lineRule="auto"/>
                    <w:rPr>
                      <w:sz w:val="16"/>
                      <w:szCs w:val="16"/>
                    </w:rPr>
                  </w:pPr>
                  <w:r>
                    <w:rPr>
                      <w:sz w:val="16"/>
                      <w:szCs w:val="16"/>
                    </w:rPr>
                    <w:t>Doctor’s Name</w:t>
                  </w:r>
                </w:p>
              </w:txbxContent>
            </v:textbox>
            <w10:wrap anchorx="page" anchory="page"/>
          </v:shape>
        </w:pict>
      </w:r>
    </w:p>
    <w:p w:rsidR="005B7B5B" w:rsidRDefault="005B7B5B" w:rsidP="003071FD">
      <w:pPr>
        <w:tabs>
          <w:tab w:val="left" w:pos="9768"/>
        </w:tabs>
        <w:spacing w:after="0" w:line="240" w:lineRule="auto"/>
        <w:ind w:right="-13"/>
        <w:jc w:val="both"/>
        <w:rPr>
          <w:sz w:val="24"/>
          <w:szCs w:val="24"/>
        </w:rPr>
      </w:pPr>
    </w:p>
    <w:p w:rsidR="005B7B5B" w:rsidRDefault="000C20CF" w:rsidP="003071FD">
      <w:pPr>
        <w:tabs>
          <w:tab w:val="left" w:pos="9768"/>
        </w:tabs>
        <w:spacing w:after="0" w:line="240" w:lineRule="auto"/>
        <w:ind w:right="-13"/>
        <w:jc w:val="both"/>
        <w:rPr>
          <w:sz w:val="24"/>
          <w:szCs w:val="24"/>
        </w:rPr>
      </w:pPr>
      <w:r w:rsidRPr="000C20CF">
        <w:rPr>
          <w:noProof/>
        </w:rPr>
        <w:pict>
          <v:shape id="Text Box 33" o:spid="_x0000_s1070" type="#_x0000_t202" style="position:absolute;left:0;text-align:left;margin-left:171.7pt;margin-top:593.55pt;width:264.35pt;height:53.25pt;z-index:25;visibility:visible;mso-position-horizontal-relative:page;mso-position-vertical-relative:page">
            <v:textbox>
              <w:txbxContent>
                <w:p w:rsidR="005B7B5B" w:rsidRPr="002E7828" w:rsidRDefault="005B7B5B" w:rsidP="003071FD">
                  <w:pPr>
                    <w:spacing w:after="0" w:line="216" w:lineRule="auto"/>
                    <w:rPr>
                      <w:sz w:val="16"/>
                      <w:szCs w:val="16"/>
                    </w:rPr>
                  </w:pPr>
                  <w:r>
                    <w:rPr>
                      <w:sz w:val="16"/>
                      <w:szCs w:val="16"/>
                    </w:rPr>
                    <w:t>Doctor’s Signature</w:t>
                  </w:r>
                </w:p>
              </w:txbxContent>
            </v:textbox>
            <w10:wrap anchorx="page" anchory="page"/>
          </v:shape>
        </w:pict>
      </w:r>
    </w:p>
    <w:p w:rsidR="005B7B5B" w:rsidRPr="00C62433" w:rsidRDefault="005B7B5B" w:rsidP="003071FD">
      <w:pPr>
        <w:tabs>
          <w:tab w:val="left" w:pos="9768"/>
        </w:tabs>
        <w:spacing w:after="0" w:line="240" w:lineRule="auto"/>
        <w:ind w:right="-13"/>
        <w:jc w:val="both"/>
        <w:rPr>
          <w:sz w:val="24"/>
          <w:szCs w:val="24"/>
        </w:rPr>
      </w:pPr>
      <w:r>
        <w:rPr>
          <w:sz w:val="24"/>
          <w:szCs w:val="24"/>
        </w:rPr>
        <w:t>.</w:t>
      </w:r>
    </w:p>
    <w:p w:rsidR="005B7B5B" w:rsidRDefault="005B7B5B" w:rsidP="003071FD">
      <w:pPr>
        <w:rPr>
          <w:sz w:val="20"/>
          <w:szCs w:val="20"/>
        </w:rPr>
      </w:pPr>
      <w:r>
        <w:rPr>
          <w:sz w:val="20"/>
          <w:szCs w:val="20"/>
        </w:rPr>
        <w:t>Send To</w:t>
      </w:r>
    </w:p>
    <w:p w:rsidR="005B7B5B" w:rsidRDefault="000C20CF" w:rsidP="003071FD">
      <w:pPr>
        <w:rPr>
          <w:sz w:val="20"/>
          <w:szCs w:val="20"/>
        </w:rPr>
      </w:pPr>
      <w:r w:rsidRPr="000C20CF">
        <w:rPr>
          <w:noProof/>
        </w:rPr>
        <w:pict>
          <v:shape id="Text Box 42" o:spid="_x0000_s1071" type="#_x0000_t202" style="position:absolute;margin-left:375.6pt;margin-top:726.9pt;width:195.45pt;height:18.75pt;z-index:30;visibility:visible;mso-position-horizontal-relative:page;mso-position-vertical-relative:page">
            <v:textbox>
              <w:txbxContent>
                <w:p w:rsidR="005B7B5B" w:rsidRDefault="005B7B5B" w:rsidP="003071FD"/>
              </w:txbxContent>
            </v:textbox>
            <w10:wrap anchorx="page" anchory="page"/>
          </v:shape>
        </w:pict>
      </w:r>
      <w:r w:rsidRPr="000C20CF">
        <w:rPr>
          <w:noProof/>
        </w:rPr>
        <w:pict>
          <v:shape id="Text Box 41" o:spid="_x0000_s1072" type="#_x0000_t202" style="position:absolute;margin-left:375.6pt;margin-top:703.95pt;width:195.45pt;height:18.75pt;z-index:29;visibility:visible;mso-position-horizontal-relative:page;mso-position-vertical-relative:page">
            <v:textbox>
              <w:txbxContent>
                <w:p w:rsidR="005B7B5B" w:rsidRDefault="005B7B5B" w:rsidP="003071FD"/>
              </w:txbxContent>
            </v:textbox>
            <w10:wrap anchorx="page" anchory="page"/>
          </v:shape>
        </w:pict>
      </w:r>
      <w:r w:rsidRPr="000C20CF">
        <w:rPr>
          <w:noProof/>
        </w:rPr>
        <w:pict>
          <v:shape id="Text Box 40" o:spid="_x0000_s1073" type="#_x0000_t202" style="position:absolute;margin-left:375.6pt;margin-top:681pt;width:195.45pt;height:18.75pt;z-index:28;visibility:visible;mso-position-horizontal-relative:page;mso-position-vertical-relative:page">
            <v:textbox>
              <w:txbxContent>
                <w:p w:rsidR="005B7B5B" w:rsidRDefault="005B7B5B" w:rsidP="003071FD"/>
              </w:txbxContent>
            </v:textbox>
            <w10:wrap anchorx="page" anchory="page"/>
          </v:shape>
        </w:pict>
      </w:r>
      <w:r w:rsidRPr="000C20CF">
        <w:rPr>
          <w:noProof/>
        </w:rPr>
        <w:pict>
          <v:shape id="Text Box 37" o:spid="_x0000_s1074" type="#_x0000_t202" style="position:absolute;margin-left:321.05pt;margin-top:660.35pt;width:258.85pt;height:90.75pt;z-index:27;visibility:visible;mso-position-horizontal-relative:page;mso-position-vertical-relative:page">
            <v:textbox>
              <w:txbxContent>
                <w:p w:rsidR="005B7B5B" w:rsidRDefault="005B7B5B" w:rsidP="003071FD">
                  <w:pPr>
                    <w:spacing w:after="0" w:line="216" w:lineRule="auto"/>
                    <w:jc w:val="center"/>
                    <w:rPr>
                      <w:sz w:val="24"/>
                      <w:szCs w:val="24"/>
                    </w:rPr>
                  </w:pPr>
                  <w:r>
                    <w:rPr>
                      <w:sz w:val="24"/>
                      <w:szCs w:val="24"/>
                    </w:rPr>
                    <w:t>For Accounts Use</w:t>
                  </w:r>
                </w:p>
                <w:p w:rsidR="005B7B5B" w:rsidRPr="00227151" w:rsidRDefault="005B7B5B" w:rsidP="003071FD">
                  <w:pPr>
                    <w:spacing w:after="0" w:line="216" w:lineRule="auto"/>
                    <w:rPr>
                      <w:sz w:val="12"/>
                      <w:szCs w:val="12"/>
                    </w:rPr>
                  </w:pPr>
                </w:p>
                <w:p w:rsidR="005B7B5B" w:rsidRDefault="005B7B5B" w:rsidP="003071FD">
                  <w:pPr>
                    <w:spacing w:after="0" w:line="216" w:lineRule="auto"/>
                    <w:rPr>
                      <w:sz w:val="24"/>
                      <w:szCs w:val="24"/>
                    </w:rPr>
                  </w:pPr>
                  <w:r>
                    <w:rPr>
                      <w:sz w:val="24"/>
                      <w:szCs w:val="24"/>
                    </w:rPr>
                    <w:t>C Code</w:t>
                  </w:r>
                </w:p>
                <w:p w:rsidR="005B7B5B" w:rsidRPr="00227151" w:rsidRDefault="005B7B5B" w:rsidP="003071FD">
                  <w:pPr>
                    <w:spacing w:after="0" w:line="216" w:lineRule="auto"/>
                    <w:rPr>
                      <w:sz w:val="12"/>
                      <w:szCs w:val="12"/>
                    </w:rPr>
                  </w:pPr>
                </w:p>
                <w:p w:rsidR="005B7B5B" w:rsidRDefault="005B7B5B" w:rsidP="003071FD">
                  <w:pPr>
                    <w:spacing w:after="0" w:line="216" w:lineRule="auto"/>
                    <w:rPr>
                      <w:sz w:val="24"/>
                      <w:szCs w:val="24"/>
                    </w:rPr>
                  </w:pPr>
                  <w:proofErr w:type="gramStart"/>
                  <w:r>
                    <w:rPr>
                      <w:sz w:val="24"/>
                      <w:szCs w:val="24"/>
                    </w:rPr>
                    <w:t>DBA No.</w:t>
                  </w:r>
                  <w:proofErr w:type="gramEnd"/>
                </w:p>
                <w:p w:rsidR="005B7B5B" w:rsidRPr="00227151" w:rsidRDefault="005B7B5B" w:rsidP="003071FD">
                  <w:pPr>
                    <w:spacing w:after="0" w:line="216" w:lineRule="auto"/>
                    <w:rPr>
                      <w:sz w:val="12"/>
                      <w:szCs w:val="12"/>
                    </w:rPr>
                  </w:pPr>
                </w:p>
                <w:p w:rsidR="005B7B5B" w:rsidRPr="00227151" w:rsidRDefault="005B7B5B" w:rsidP="003071FD">
                  <w:pPr>
                    <w:spacing w:after="0" w:line="216" w:lineRule="auto"/>
                    <w:rPr>
                      <w:sz w:val="24"/>
                      <w:szCs w:val="24"/>
                    </w:rPr>
                  </w:pPr>
                  <w:r>
                    <w:rPr>
                      <w:sz w:val="24"/>
                      <w:szCs w:val="24"/>
                    </w:rPr>
                    <w:t>Exc Code</w:t>
                  </w:r>
                </w:p>
              </w:txbxContent>
            </v:textbox>
            <w10:wrap anchorx="page" anchory="page"/>
          </v:shape>
        </w:pict>
      </w:r>
    </w:p>
    <w:p w:rsidR="005B7B5B" w:rsidRDefault="000C20CF" w:rsidP="003071FD">
      <w:pPr>
        <w:rPr>
          <w:sz w:val="20"/>
          <w:szCs w:val="20"/>
        </w:rPr>
      </w:pPr>
      <w:r w:rsidRPr="000C20CF">
        <w:rPr>
          <w:noProof/>
        </w:rPr>
        <w:pict>
          <v:shape id="Text Box 34" o:spid="_x0000_s1075" type="#_x0000_t202" style="position:absolute;margin-left:83.35pt;margin-top:690pt;width:174.85pt;height:111.35pt;z-index:26;visibility:visible;mso-position-horizontal-relative:page;mso-position-vertical-relative:page" stroked="f">
            <v:textbox>
              <w:txbxContent>
                <w:p w:rsidR="005B7B5B" w:rsidRDefault="005B7B5B" w:rsidP="003071FD">
                  <w:pPr>
                    <w:spacing w:after="0" w:line="216" w:lineRule="auto"/>
                    <w:rPr>
                      <w:sz w:val="28"/>
                      <w:szCs w:val="28"/>
                    </w:rPr>
                  </w:pPr>
                  <w:r>
                    <w:rPr>
                      <w:sz w:val="28"/>
                      <w:szCs w:val="28"/>
                    </w:rPr>
                    <w:t>Accounts Section</w:t>
                  </w:r>
                </w:p>
                <w:p w:rsidR="005B7B5B" w:rsidRDefault="005B7B5B" w:rsidP="003071FD">
                  <w:pPr>
                    <w:spacing w:after="0" w:line="216" w:lineRule="auto"/>
                    <w:rPr>
                      <w:sz w:val="28"/>
                      <w:szCs w:val="28"/>
                    </w:rPr>
                  </w:pPr>
                  <w:r>
                    <w:rPr>
                      <w:sz w:val="28"/>
                      <w:szCs w:val="28"/>
                    </w:rPr>
                    <w:t>HQ Air Cadets</w:t>
                  </w:r>
                </w:p>
                <w:p w:rsidR="005B7B5B" w:rsidRDefault="005B7B5B" w:rsidP="003071FD">
                  <w:pPr>
                    <w:spacing w:after="0" w:line="216" w:lineRule="auto"/>
                    <w:rPr>
                      <w:sz w:val="28"/>
                      <w:szCs w:val="28"/>
                    </w:rPr>
                  </w:pPr>
                  <w:r>
                    <w:rPr>
                      <w:sz w:val="28"/>
                      <w:szCs w:val="28"/>
                    </w:rPr>
                    <w:t>RAF Cranwell</w:t>
                  </w:r>
                </w:p>
                <w:p w:rsidR="005B7B5B" w:rsidRDefault="005B7B5B" w:rsidP="003071FD">
                  <w:pPr>
                    <w:spacing w:after="0" w:line="216" w:lineRule="auto"/>
                    <w:rPr>
                      <w:sz w:val="28"/>
                      <w:szCs w:val="28"/>
                    </w:rPr>
                  </w:pPr>
                  <w:r>
                    <w:rPr>
                      <w:sz w:val="28"/>
                      <w:szCs w:val="28"/>
                    </w:rPr>
                    <w:t>Sleaford</w:t>
                  </w:r>
                </w:p>
                <w:p w:rsidR="005B7B5B" w:rsidRDefault="005B7B5B" w:rsidP="003071FD">
                  <w:pPr>
                    <w:spacing w:after="0" w:line="216" w:lineRule="auto"/>
                    <w:rPr>
                      <w:sz w:val="28"/>
                      <w:szCs w:val="28"/>
                    </w:rPr>
                  </w:pPr>
                  <w:r>
                    <w:rPr>
                      <w:sz w:val="28"/>
                      <w:szCs w:val="28"/>
                    </w:rPr>
                    <w:t>Lincs</w:t>
                  </w:r>
                </w:p>
                <w:p w:rsidR="005B7B5B" w:rsidRPr="006225FD" w:rsidRDefault="005B7B5B" w:rsidP="003071FD">
                  <w:pPr>
                    <w:spacing w:after="0" w:line="216" w:lineRule="auto"/>
                    <w:rPr>
                      <w:b/>
                      <w:bCs/>
                      <w:sz w:val="28"/>
                      <w:szCs w:val="28"/>
                    </w:rPr>
                  </w:pPr>
                  <w:r w:rsidRPr="006225FD">
                    <w:rPr>
                      <w:b/>
                      <w:bCs/>
                      <w:sz w:val="28"/>
                      <w:szCs w:val="28"/>
                    </w:rPr>
                    <w:t>NG34 8HB</w:t>
                  </w:r>
                </w:p>
              </w:txbxContent>
            </v:textbox>
            <w10:wrap anchorx="page" anchory="page"/>
          </v:shape>
        </w:pict>
      </w:r>
    </w:p>
    <w:p w:rsidR="005B7B5B" w:rsidRDefault="005B7B5B" w:rsidP="003071FD">
      <w:pPr>
        <w:rPr>
          <w:sz w:val="20"/>
          <w:szCs w:val="20"/>
        </w:rPr>
      </w:pPr>
    </w:p>
    <w:p w:rsidR="005B7B5B" w:rsidRDefault="005B7B5B" w:rsidP="003071FD">
      <w:pPr>
        <w:rPr>
          <w:sz w:val="20"/>
          <w:szCs w:val="20"/>
        </w:rPr>
      </w:pPr>
    </w:p>
    <w:p w:rsidR="005B7B5B" w:rsidRDefault="005B7B5B" w:rsidP="003071FD">
      <w:pPr>
        <w:rPr>
          <w:sz w:val="20"/>
          <w:szCs w:val="20"/>
        </w:rPr>
      </w:pPr>
    </w:p>
    <w:p w:rsidR="005B7B5B" w:rsidRDefault="005B7B5B" w:rsidP="00ED286F">
      <w:pPr>
        <w:spacing w:after="0" w:line="240" w:lineRule="auto"/>
        <w:rPr>
          <w:sz w:val="24"/>
          <w:szCs w:val="24"/>
        </w:rPr>
      </w:pPr>
    </w:p>
    <w:sectPr w:rsidR="005B7B5B" w:rsidSect="00576E45">
      <w:type w:val="continuous"/>
      <w:pgSz w:w="11906" w:h="16838"/>
      <w:pgMar w:top="720" w:right="720" w:bottom="720" w:left="1418" w:header="709" w:footer="709" w:gutter="0"/>
      <w:cols w:sep="1"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4E6"/>
    <w:multiLevelType w:val="hybridMultilevel"/>
    <w:tmpl w:val="F91C30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B815395"/>
    <w:multiLevelType w:val="hybridMultilevel"/>
    <w:tmpl w:val="0F161F4C"/>
    <w:lvl w:ilvl="0" w:tplc="31EA4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A75FD"/>
    <w:multiLevelType w:val="hybridMultilevel"/>
    <w:tmpl w:val="7814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7E7CC1"/>
    <w:multiLevelType w:val="hybridMultilevel"/>
    <w:tmpl w:val="31806C10"/>
    <w:lvl w:ilvl="0" w:tplc="BC8A9A5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634355B8"/>
    <w:multiLevelType w:val="hybridMultilevel"/>
    <w:tmpl w:val="7BCE0916"/>
    <w:lvl w:ilvl="0" w:tplc="D7D6D0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64EB4DBE"/>
    <w:multiLevelType w:val="hybridMultilevel"/>
    <w:tmpl w:val="0974F09E"/>
    <w:lvl w:ilvl="0" w:tplc="36B2B5E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50B"/>
    <w:rsid w:val="00010609"/>
    <w:rsid w:val="00012F23"/>
    <w:rsid w:val="00024FBE"/>
    <w:rsid w:val="00042EA0"/>
    <w:rsid w:val="00054FFB"/>
    <w:rsid w:val="00065F56"/>
    <w:rsid w:val="000A431C"/>
    <w:rsid w:val="000B02BD"/>
    <w:rsid w:val="000C20CF"/>
    <w:rsid w:val="000D02BD"/>
    <w:rsid w:val="000E3797"/>
    <w:rsid w:val="000F7C84"/>
    <w:rsid w:val="00107734"/>
    <w:rsid w:val="0013046C"/>
    <w:rsid w:val="001766AF"/>
    <w:rsid w:val="001B4930"/>
    <w:rsid w:val="001D59BD"/>
    <w:rsid w:val="001E0166"/>
    <w:rsid w:val="001F16CD"/>
    <w:rsid w:val="00212FA9"/>
    <w:rsid w:val="00221BD9"/>
    <w:rsid w:val="00227151"/>
    <w:rsid w:val="00265FF0"/>
    <w:rsid w:val="00280BF0"/>
    <w:rsid w:val="002825EF"/>
    <w:rsid w:val="0029441E"/>
    <w:rsid w:val="002A2F8B"/>
    <w:rsid w:val="002A6983"/>
    <w:rsid w:val="002B1117"/>
    <w:rsid w:val="002D092E"/>
    <w:rsid w:val="002E5928"/>
    <w:rsid w:val="002E7828"/>
    <w:rsid w:val="002F083B"/>
    <w:rsid w:val="002F296B"/>
    <w:rsid w:val="002F3871"/>
    <w:rsid w:val="003071FD"/>
    <w:rsid w:val="0031271D"/>
    <w:rsid w:val="003204F7"/>
    <w:rsid w:val="00332535"/>
    <w:rsid w:val="00355120"/>
    <w:rsid w:val="0035728D"/>
    <w:rsid w:val="003853AE"/>
    <w:rsid w:val="00386C2C"/>
    <w:rsid w:val="00395790"/>
    <w:rsid w:val="003C28AA"/>
    <w:rsid w:val="003F283B"/>
    <w:rsid w:val="003F4BB3"/>
    <w:rsid w:val="003F701E"/>
    <w:rsid w:val="00471E0F"/>
    <w:rsid w:val="00475C4D"/>
    <w:rsid w:val="00487DE1"/>
    <w:rsid w:val="00491072"/>
    <w:rsid w:val="004A05F6"/>
    <w:rsid w:val="004A48BC"/>
    <w:rsid w:val="004D26A2"/>
    <w:rsid w:val="00537687"/>
    <w:rsid w:val="00537DB1"/>
    <w:rsid w:val="00544D69"/>
    <w:rsid w:val="00547263"/>
    <w:rsid w:val="00561E00"/>
    <w:rsid w:val="00573BC8"/>
    <w:rsid w:val="0057455A"/>
    <w:rsid w:val="00576AF2"/>
    <w:rsid w:val="00576E45"/>
    <w:rsid w:val="00581A2D"/>
    <w:rsid w:val="00592F12"/>
    <w:rsid w:val="005B738C"/>
    <w:rsid w:val="005B7B5B"/>
    <w:rsid w:val="005D04F6"/>
    <w:rsid w:val="005E56C0"/>
    <w:rsid w:val="00614DF8"/>
    <w:rsid w:val="006225FD"/>
    <w:rsid w:val="006322C7"/>
    <w:rsid w:val="00651787"/>
    <w:rsid w:val="0068114E"/>
    <w:rsid w:val="006A56E3"/>
    <w:rsid w:val="006B7F25"/>
    <w:rsid w:val="006D7B99"/>
    <w:rsid w:val="006E46F5"/>
    <w:rsid w:val="006F7B96"/>
    <w:rsid w:val="00700623"/>
    <w:rsid w:val="00705AAD"/>
    <w:rsid w:val="007110FF"/>
    <w:rsid w:val="00712323"/>
    <w:rsid w:val="00716E94"/>
    <w:rsid w:val="00755571"/>
    <w:rsid w:val="00776254"/>
    <w:rsid w:val="00790E50"/>
    <w:rsid w:val="007B073F"/>
    <w:rsid w:val="00805DB4"/>
    <w:rsid w:val="00813F7D"/>
    <w:rsid w:val="008247F3"/>
    <w:rsid w:val="008B66EA"/>
    <w:rsid w:val="008C3ED2"/>
    <w:rsid w:val="008F7280"/>
    <w:rsid w:val="00901408"/>
    <w:rsid w:val="0096084F"/>
    <w:rsid w:val="00980F5D"/>
    <w:rsid w:val="00981BF2"/>
    <w:rsid w:val="009A255C"/>
    <w:rsid w:val="009A5C42"/>
    <w:rsid w:val="009B2B07"/>
    <w:rsid w:val="009C2A9C"/>
    <w:rsid w:val="009E20D3"/>
    <w:rsid w:val="009F4BC5"/>
    <w:rsid w:val="00A153C4"/>
    <w:rsid w:val="00A1739B"/>
    <w:rsid w:val="00A24A3D"/>
    <w:rsid w:val="00A24C85"/>
    <w:rsid w:val="00A32D52"/>
    <w:rsid w:val="00A413EB"/>
    <w:rsid w:val="00A45167"/>
    <w:rsid w:val="00A5588D"/>
    <w:rsid w:val="00A61BB3"/>
    <w:rsid w:val="00A6507E"/>
    <w:rsid w:val="00A7250B"/>
    <w:rsid w:val="00A72969"/>
    <w:rsid w:val="00A82757"/>
    <w:rsid w:val="00A8384A"/>
    <w:rsid w:val="00A9186B"/>
    <w:rsid w:val="00A92C15"/>
    <w:rsid w:val="00AB2D8A"/>
    <w:rsid w:val="00AC0D37"/>
    <w:rsid w:val="00AC3C1A"/>
    <w:rsid w:val="00AD405A"/>
    <w:rsid w:val="00AD75BF"/>
    <w:rsid w:val="00AE4281"/>
    <w:rsid w:val="00AF1AC5"/>
    <w:rsid w:val="00AF436F"/>
    <w:rsid w:val="00B15BFC"/>
    <w:rsid w:val="00B1630F"/>
    <w:rsid w:val="00B34B5C"/>
    <w:rsid w:val="00B575C0"/>
    <w:rsid w:val="00B666BE"/>
    <w:rsid w:val="00B7090D"/>
    <w:rsid w:val="00B77FCA"/>
    <w:rsid w:val="00B8128B"/>
    <w:rsid w:val="00B81C44"/>
    <w:rsid w:val="00B82C3B"/>
    <w:rsid w:val="00BA0C7A"/>
    <w:rsid w:val="00BA0DFA"/>
    <w:rsid w:val="00BA7C03"/>
    <w:rsid w:val="00BD32F7"/>
    <w:rsid w:val="00BD46B8"/>
    <w:rsid w:val="00C05DD8"/>
    <w:rsid w:val="00C12111"/>
    <w:rsid w:val="00C43C7F"/>
    <w:rsid w:val="00C479D2"/>
    <w:rsid w:val="00C51AD9"/>
    <w:rsid w:val="00C57CA7"/>
    <w:rsid w:val="00C62433"/>
    <w:rsid w:val="00C82806"/>
    <w:rsid w:val="00C97607"/>
    <w:rsid w:val="00CA5A46"/>
    <w:rsid w:val="00CC348E"/>
    <w:rsid w:val="00CE6AB1"/>
    <w:rsid w:val="00CF2226"/>
    <w:rsid w:val="00CF2EA0"/>
    <w:rsid w:val="00D05E4A"/>
    <w:rsid w:val="00D17D79"/>
    <w:rsid w:val="00D31A3C"/>
    <w:rsid w:val="00D809C8"/>
    <w:rsid w:val="00DA3D28"/>
    <w:rsid w:val="00DA49EF"/>
    <w:rsid w:val="00DC3BB6"/>
    <w:rsid w:val="00DE3C03"/>
    <w:rsid w:val="00E21926"/>
    <w:rsid w:val="00E5413D"/>
    <w:rsid w:val="00E83B04"/>
    <w:rsid w:val="00EA2F43"/>
    <w:rsid w:val="00EA3EC3"/>
    <w:rsid w:val="00ED286F"/>
    <w:rsid w:val="00EF0285"/>
    <w:rsid w:val="00EF76A3"/>
    <w:rsid w:val="00F177D6"/>
    <w:rsid w:val="00F213DB"/>
    <w:rsid w:val="00F216A1"/>
    <w:rsid w:val="00F22030"/>
    <w:rsid w:val="00F36F29"/>
    <w:rsid w:val="00F514A4"/>
    <w:rsid w:val="00F6320D"/>
    <w:rsid w:val="00F729CA"/>
    <w:rsid w:val="00F7698F"/>
    <w:rsid w:val="00FA3C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53"/>
        <o:r id="V:Rule2" type="connector" idref="#AutoShape 54"/>
        <o:r id="V:Rule3" type="connector" idref="#AutoShape 51"/>
        <o:r id="V:Rule4" type="connector" idref="#AutoShape 56"/>
        <o:r id="V:Rule5" type="connector" idref="#AutoShape 62"/>
        <o:r id="V:Rule6"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C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BFC"/>
    <w:pPr>
      <w:ind w:left="720"/>
      <w:contextualSpacing/>
    </w:pPr>
  </w:style>
  <w:style w:type="table" w:styleId="TableGrid">
    <w:name w:val="Table Grid"/>
    <w:basedOn w:val="TableNormal"/>
    <w:uiPriority w:val="99"/>
    <w:rsid w:val="00BA0DF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729CA"/>
    <w:rPr>
      <w:color w:val="0000FF"/>
      <w:u w:val="single"/>
    </w:rPr>
  </w:style>
  <w:style w:type="paragraph" w:styleId="HTMLPreformatted">
    <w:name w:val="HTML Preformatted"/>
    <w:basedOn w:val="Normal"/>
    <w:link w:val="HTMLPreformattedChar"/>
    <w:uiPriority w:val="99"/>
    <w:semiHidden/>
    <w:rsid w:val="00ED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286F"/>
    <w:rPr>
      <w:rFonts w:ascii="Courier New" w:hAnsi="Courier New" w:cs="Courier New"/>
    </w:rPr>
  </w:style>
  <w:style w:type="paragraph" w:styleId="Header">
    <w:name w:val="header"/>
    <w:basedOn w:val="Normal"/>
    <w:link w:val="HeaderChar"/>
    <w:uiPriority w:val="99"/>
    <w:rsid w:val="00ED286F"/>
    <w:pPr>
      <w:overflowPunct w:val="0"/>
      <w:autoSpaceDE w:val="0"/>
      <w:autoSpaceDN w:val="0"/>
      <w:adjustRightInd w:val="0"/>
      <w:spacing w:after="220" w:line="240" w:lineRule="auto"/>
      <w:textAlignment w:val="baseline"/>
    </w:pPr>
    <w:rPr>
      <w:rFonts w:ascii="Arial" w:hAnsi="Arial" w:cs="Arial"/>
      <w:kern w:val="22"/>
      <w:lang w:eastAsia="en-US"/>
    </w:rPr>
  </w:style>
  <w:style w:type="character" w:customStyle="1" w:styleId="HeaderChar">
    <w:name w:val="Header Char"/>
    <w:basedOn w:val="DefaultParagraphFont"/>
    <w:link w:val="Header"/>
    <w:uiPriority w:val="99"/>
    <w:rsid w:val="00ED286F"/>
    <w:rPr>
      <w:rFonts w:ascii="Arial" w:hAnsi="Arial" w:cs="Arial"/>
      <w:kern w:val="22"/>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rHealth-CFMOSO1@mod.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t.gov.uk/dvla/medical/ataglance.aspx" TargetMode="External"/><Relationship Id="rId5" Type="http://schemas.openxmlformats.org/officeDocument/2006/relationships/hyperlink" Target="http://www.dft.gov.uk.dvla/medical/ataglanc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7445</Characters>
  <Application>Microsoft Office Word</Application>
  <DocSecurity>0</DocSecurity>
  <Lines>62</Lines>
  <Paragraphs>17</Paragraphs>
  <ScaleCrop>false</ScaleCrop>
  <Company>Grizli777</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 Form 6424</dc:title>
  <dc:subject/>
  <dc:creator>Your User Name</dc:creator>
  <cp:keywords/>
  <dc:description/>
  <cp:lastModifiedBy>Thames Valley Wing</cp:lastModifiedBy>
  <cp:revision>2</cp:revision>
  <cp:lastPrinted>2012-01-16T15:36:00Z</cp:lastPrinted>
  <dcterms:created xsi:type="dcterms:W3CDTF">2014-08-21T20:08:00Z</dcterms:created>
  <dcterms:modified xsi:type="dcterms:W3CDTF">2014-08-21T20:08:00Z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0x0101005961A1B873E5004B94AE46E79AE3D8AC</vt:lpwstr>
  </property>
  <property fmtid="{D5CDD505-2E9C-101B-9397-08002B2CF9AE}" pid="3" name="Taxonomy">
    <vt:lpwstr>Management and Communication</vt:lpwstr>
  </property>
  <property fmtid="{D5CDD505-2E9C-101B-9397-08002B2CF9AE}" pid="4" name="_dlc_ExpireDate">
    <vt:lpwstr>2015-01-06T14:54:37Z</vt:lpwstr>
  </property>
  <property fmtid="{D5CDD505-2E9C-101B-9397-08002B2CF9AE}" pid="5" name="_dlc_ExpireDateSaved">
    <vt:lpwstr/>
  </property>
</Properties>
</file>