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96" w:rsidRPr="007D59D8" w:rsidRDefault="00A10096" w:rsidP="007D59D8"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alt="20110211-logo-u-cashacct" style="position:absolute;margin-left:405pt;margin-top:-9pt;width:105pt;height:70.6pt;z-index:251658240;visibility:visible">
            <v:imagedata r:id="rId7" o:title="" chromakey="white"/>
          </v:shape>
        </w:pict>
      </w:r>
      <w:r>
        <w:rPr>
          <w:noProof/>
          <w:lang w:eastAsia="en-GB"/>
        </w:rPr>
        <w:pict>
          <v:shape id="Picture 4" o:spid="_x0000_s1027" type="#_x0000_t75" alt="967 Badge Final" style="position:absolute;margin-left:-9pt;margin-top:-27pt;width:78.75pt;height:105.75pt;z-index:-251659264;visibility:visible">
            <v:imagedata r:id="rId8" o:title=""/>
          </v:shape>
        </w:pict>
      </w:r>
    </w:p>
    <w:p w:rsidR="00A10096" w:rsidRPr="007D59D8" w:rsidRDefault="00A10096" w:rsidP="007D59D8"/>
    <w:p w:rsidR="00A10096" w:rsidRPr="007D59D8" w:rsidRDefault="00A10096" w:rsidP="007D59D8"/>
    <w:p w:rsidR="00A10096" w:rsidRPr="007D59D8" w:rsidRDefault="00A10096" w:rsidP="007D59D8"/>
    <w:p w:rsidR="00A10096" w:rsidRPr="007D59D8" w:rsidRDefault="00A10096" w:rsidP="007D59D8"/>
    <w:p w:rsidR="00A10096" w:rsidRPr="00C24AA3" w:rsidRDefault="00A10096" w:rsidP="00C24AA3">
      <w:pPr>
        <w:pStyle w:val="Heading1"/>
      </w:pPr>
      <w:r w:rsidRPr="00C24AA3">
        <w:t>Squadron Junior and Senior NCO Courses</w:t>
      </w:r>
    </w:p>
    <w:p w:rsidR="00A10096" w:rsidRPr="00C24AA3" w:rsidRDefault="00A10096" w:rsidP="00C24AA3">
      <w:pPr>
        <w:pStyle w:val="Heading1"/>
      </w:pPr>
      <w:r w:rsidRPr="00C24AA3">
        <w:t>Summary</w:t>
      </w:r>
    </w:p>
    <w:p w:rsidR="00A10096" w:rsidRPr="007D59D8" w:rsidRDefault="00A10096" w:rsidP="007D59D8">
      <w:r w:rsidRPr="007D59D8">
        <w:t>During November and December the Squadron will run a Junior NCO course. Th</w:t>
      </w:r>
      <w:r>
        <w:t>is</w:t>
      </w:r>
      <w:r w:rsidRPr="007D59D8">
        <w:t xml:space="preserve"> courses aim to supplement the learning from the Wing run activities and apply this learning to 967 Squadron.</w:t>
      </w:r>
    </w:p>
    <w:p w:rsidR="00A10096" w:rsidRPr="00C24AA3" w:rsidRDefault="00A10096" w:rsidP="00C24AA3">
      <w:pPr>
        <w:pStyle w:val="Heading1"/>
      </w:pPr>
      <w:r w:rsidRPr="00C24AA3">
        <w:t>Aim</w:t>
      </w:r>
      <w:bookmarkStart w:id="0" w:name="_GoBack"/>
      <w:bookmarkEnd w:id="0"/>
    </w:p>
    <w:p w:rsidR="00A10096" w:rsidRPr="007D59D8" w:rsidRDefault="00A10096" w:rsidP="00C24AA3">
      <w:pPr>
        <w:pStyle w:val="ListParagraph"/>
        <w:numPr>
          <w:ilvl w:val="0"/>
          <w:numId w:val="11"/>
        </w:numPr>
      </w:pPr>
      <w:r w:rsidRPr="007D59D8">
        <w:t>Develop applicants understanding of the role of a NCO or NCO</w:t>
      </w:r>
    </w:p>
    <w:p w:rsidR="00A10096" w:rsidRPr="007D59D8" w:rsidRDefault="00A10096" w:rsidP="00C24AA3">
      <w:pPr>
        <w:pStyle w:val="ListParagraph"/>
        <w:numPr>
          <w:ilvl w:val="0"/>
          <w:numId w:val="11"/>
        </w:numPr>
      </w:pPr>
      <w:r w:rsidRPr="007D59D8">
        <w:t>Application of this role to 967 Squadron</w:t>
      </w:r>
    </w:p>
    <w:p w:rsidR="00A10096" w:rsidRPr="007D59D8" w:rsidRDefault="00A10096" w:rsidP="00C24AA3">
      <w:pPr>
        <w:pStyle w:val="ListParagraph"/>
        <w:numPr>
          <w:ilvl w:val="0"/>
          <w:numId w:val="11"/>
        </w:numPr>
      </w:pPr>
      <w:r w:rsidRPr="007D59D8">
        <w:t>Understanding of defined standards (appearance / drill / behaviours)</w:t>
      </w:r>
    </w:p>
    <w:p w:rsidR="00A10096" w:rsidRPr="007D59D8" w:rsidRDefault="00A10096" w:rsidP="00C24AA3">
      <w:pPr>
        <w:pStyle w:val="ListParagraph"/>
        <w:numPr>
          <w:ilvl w:val="0"/>
          <w:numId w:val="11"/>
        </w:numPr>
      </w:pPr>
      <w:r w:rsidRPr="007D59D8">
        <w:t>Development of core competencies; Communication, Teamwork &amp; Leadership</w:t>
      </w:r>
    </w:p>
    <w:p w:rsidR="00A10096" w:rsidRPr="007D59D8" w:rsidRDefault="00A10096" w:rsidP="00C24AA3">
      <w:pPr>
        <w:pStyle w:val="ListParagraph"/>
        <w:numPr>
          <w:ilvl w:val="0"/>
          <w:numId w:val="11"/>
        </w:numPr>
      </w:pPr>
      <w:r w:rsidRPr="007D59D8">
        <w:t>Inform applicant of personal strengths and development areas</w:t>
      </w:r>
    </w:p>
    <w:p w:rsidR="00A10096" w:rsidRPr="007D59D8" w:rsidRDefault="00A10096" w:rsidP="007D59D8">
      <w:r w:rsidRPr="007D59D8">
        <w:t>Ultimately, the course assessments will assist in informing th</w:t>
      </w:r>
      <w:r>
        <w:t>e Officer Commanding’s decision</w:t>
      </w:r>
      <w:r w:rsidRPr="007D59D8">
        <w:t xml:space="preserve"> on the next Squadron promotions.</w:t>
      </w:r>
      <w:r>
        <w:t xml:space="preserve"> Completion of the course is a mandatory requirement for anyone considering promotion to Corporal and beyond.</w:t>
      </w:r>
    </w:p>
    <w:p w:rsidR="00A10096" w:rsidRPr="00C24AA3" w:rsidRDefault="00A10096" w:rsidP="00C24AA3">
      <w:pPr>
        <w:pStyle w:val="Heading1"/>
      </w:pPr>
      <w:r w:rsidRPr="00C24AA3">
        <w:t>Programme</w:t>
      </w:r>
    </w:p>
    <w:p w:rsidR="00A10096" w:rsidRPr="007D59D8" w:rsidRDefault="00A10096" w:rsidP="007D59D8">
      <w:r w:rsidRPr="007D59D8">
        <w:t xml:space="preserve">The programme is planned to run on Monday nights through </w:t>
      </w:r>
      <w:r>
        <w:t>October</w:t>
      </w:r>
      <w:r w:rsidRPr="007D59D8">
        <w:t xml:space="preserve"> and December 2013. Feedback will be carried out in January 2014.</w:t>
      </w:r>
      <w:r>
        <w:t xml:space="preserve"> Note that the SNCO course will not be carried out at this time, all candidates will complete the JNCO course. </w:t>
      </w: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0A0"/>
      </w:tblPr>
      <w:tblGrid>
        <w:gridCol w:w="817"/>
        <w:gridCol w:w="4111"/>
        <w:gridCol w:w="4111"/>
      </w:tblGrid>
      <w:tr w:rsidR="00A10096" w:rsidRPr="007D59D8" w:rsidTr="008D7EC2">
        <w:tc>
          <w:tcPr>
            <w:tcW w:w="817" w:type="dxa"/>
            <w:tcBorders>
              <w:right w:val="nil"/>
            </w:tcBorders>
            <w:shd w:val="clear" w:color="auto" w:fill="4F81BD"/>
          </w:tcPr>
          <w:p w:rsidR="00A10096" w:rsidRPr="008D7EC2" w:rsidRDefault="00A10096" w:rsidP="008D7EC2">
            <w:pPr>
              <w:jc w:val="center"/>
              <w:rPr>
                <w:b/>
                <w:bCs/>
                <w:color w:val="FFFFFF"/>
              </w:rPr>
            </w:pPr>
            <w:r w:rsidRPr="008D7EC2">
              <w:rPr>
                <w:b/>
                <w:bCs/>
                <w:color w:val="FFFFFF"/>
              </w:rPr>
              <w:t>Night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4F81BD"/>
          </w:tcPr>
          <w:p w:rsidR="00A10096" w:rsidRPr="008D7EC2" w:rsidRDefault="00A10096" w:rsidP="007D59D8">
            <w:pPr>
              <w:rPr>
                <w:b/>
                <w:bCs/>
                <w:color w:val="FFFFFF"/>
              </w:rPr>
            </w:pPr>
            <w:r w:rsidRPr="008D7EC2">
              <w:rPr>
                <w:b/>
                <w:bCs/>
                <w:color w:val="FFFFFF"/>
              </w:rPr>
              <w:t>JNCO Course</w:t>
            </w:r>
          </w:p>
        </w:tc>
        <w:tc>
          <w:tcPr>
            <w:tcW w:w="4111" w:type="dxa"/>
            <w:tcBorders>
              <w:left w:val="nil"/>
            </w:tcBorders>
            <w:shd w:val="clear" w:color="auto" w:fill="4F81BD"/>
          </w:tcPr>
          <w:p w:rsidR="00A10096" w:rsidRPr="008D7EC2" w:rsidRDefault="00A10096" w:rsidP="007D59D8">
            <w:pPr>
              <w:rPr>
                <w:b/>
                <w:bCs/>
                <w:color w:val="FFFFFF"/>
              </w:rPr>
            </w:pPr>
            <w:r w:rsidRPr="008D7EC2">
              <w:rPr>
                <w:b/>
                <w:bCs/>
                <w:color w:val="FFFFFF"/>
              </w:rPr>
              <w:t>SNCO Course</w:t>
            </w:r>
          </w:p>
        </w:tc>
      </w:tr>
      <w:tr w:rsidR="00A10096" w:rsidRPr="007D59D8" w:rsidTr="008D7EC2">
        <w:tc>
          <w:tcPr>
            <w:tcW w:w="817" w:type="dxa"/>
            <w:tcBorders>
              <w:right w:val="nil"/>
            </w:tcBorders>
            <w:shd w:val="clear" w:color="auto" w:fill="D3DFEE"/>
          </w:tcPr>
          <w:p w:rsidR="00A10096" w:rsidRPr="008D7EC2" w:rsidRDefault="00A10096" w:rsidP="008D7EC2">
            <w:pPr>
              <w:jc w:val="center"/>
              <w:rPr>
                <w:b/>
                <w:bCs/>
              </w:rPr>
            </w:pPr>
            <w:r w:rsidRPr="008D7EC2">
              <w:rPr>
                <w:b/>
                <w:bCs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A10096" w:rsidRPr="007D59D8" w:rsidRDefault="00A10096" w:rsidP="007D59D8">
            <w:r w:rsidRPr="007D59D8">
              <w:t>Introduction</w:t>
            </w:r>
          </w:p>
          <w:p w:rsidR="00A10096" w:rsidRPr="007D59D8" w:rsidRDefault="00A10096" w:rsidP="007D59D8">
            <w:r w:rsidRPr="007D59D8">
              <w:t>Interview Prep</w:t>
            </w:r>
          </w:p>
          <w:p w:rsidR="00A10096" w:rsidRPr="007D59D8" w:rsidRDefault="00A10096" w:rsidP="007D59D8">
            <w:r w:rsidRPr="007D59D8">
              <w:t>Role of an JNCO</w:t>
            </w:r>
          </w:p>
        </w:tc>
        <w:tc>
          <w:tcPr>
            <w:tcW w:w="4111" w:type="dxa"/>
            <w:tcBorders>
              <w:left w:val="nil"/>
            </w:tcBorders>
            <w:shd w:val="clear" w:color="auto" w:fill="D3DFEE"/>
          </w:tcPr>
          <w:p w:rsidR="00A10096" w:rsidRPr="007D59D8" w:rsidRDefault="00A10096" w:rsidP="007D59D8">
            <w:r w:rsidRPr="007D59D8">
              <w:t xml:space="preserve">Introduction </w:t>
            </w:r>
          </w:p>
          <w:p w:rsidR="00A10096" w:rsidRPr="007D59D8" w:rsidRDefault="00A10096" w:rsidP="007D59D8">
            <w:r w:rsidRPr="007D59D8">
              <w:t>Interview Prep</w:t>
            </w:r>
          </w:p>
          <w:p w:rsidR="00A10096" w:rsidRPr="007D59D8" w:rsidRDefault="00A10096" w:rsidP="007D59D8">
            <w:r w:rsidRPr="007D59D8">
              <w:t>Role of a SNCO</w:t>
            </w:r>
          </w:p>
        </w:tc>
      </w:tr>
      <w:tr w:rsidR="00A10096" w:rsidRPr="007D59D8" w:rsidTr="008D7EC2">
        <w:tc>
          <w:tcPr>
            <w:tcW w:w="817" w:type="dxa"/>
            <w:tcBorders>
              <w:right w:val="nil"/>
            </w:tcBorders>
          </w:tcPr>
          <w:p w:rsidR="00A10096" w:rsidRPr="008D7EC2" w:rsidRDefault="00A10096" w:rsidP="008D7EC2">
            <w:pPr>
              <w:jc w:val="center"/>
              <w:rPr>
                <w:b/>
                <w:bCs/>
              </w:rPr>
            </w:pPr>
            <w:r w:rsidRPr="008D7EC2">
              <w:rPr>
                <w:b/>
                <w:bCs/>
              </w:rPr>
              <w:t>2</w:t>
            </w:r>
          </w:p>
        </w:tc>
        <w:tc>
          <w:tcPr>
            <w:tcW w:w="4111" w:type="dxa"/>
            <w:tcBorders>
              <w:left w:val="nil"/>
              <w:right w:val="nil"/>
            </w:tcBorders>
          </w:tcPr>
          <w:p w:rsidR="00A10096" w:rsidRPr="007D59D8" w:rsidRDefault="00A10096" w:rsidP="007D59D8">
            <w:r w:rsidRPr="007D59D8">
              <w:t>Uniform Regulations</w:t>
            </w:r>
          </w:p>
          <w:p w:rsidR="00A10096" w:rsidRPr="007D59D8" w:rsidRDefault="00A10096" w:rsidP="007D59D8">
            <w:r w:rsidRPr="007D59D8">
              <w:t>Drill &amp; Bearing</w:t>
            </w:r>
          </w:p>
        </w:tc>
        <w:tc>
          <w:tcPr>
            <w:tcW w:w="4111" w:type="dxa"/>
            <w:tcBorders>
              <w:left w:val="nil"/>
            </w:tcBorders>
          </w:tcPr>
          <w:p w:rsidR="00A10096" w:rsidRPr="007D59D8" w:rsidRDefault="00A10096" w:rsidP="007D59D8">
            <w:r w:rsidRPr="007D59D8">
              <w:t>Presentation Skills</w:t>
            </w:r>
          </w:p>
        </w:tc>
      </w:tr>
      <w:tr w:rsidR="00A10096" w:rsidRPr="007D59D8" w:rsidTr="008D7EC2">
        <w:tc>
          <w:tcPr>
            <w:tcW w:w="817" w:type="dxa"/>
            <w:tcBorders>
              <w:right w:val="nil"/>
            </w:tcBorders>
            <w:shd w:val="clear" w:color="auto" w:fill="D3DFEE"/>
          </w:tcPr>
          <w:p w:rsidR="00A10096" w:rsidRPr="008D7EC2" w:rsidRDefault="00A10096" w:rsidP="008D7EC2">
            <w:pPr>
              <w:jc w:val="center"/>
              <w:rPr>
                <w:b/>
                <w:bCs/>
              </w:rPr>
            </w:pPr>
            <w:r w:rsidRPr="008D7EC2">
              <w:rPr>
                <w:b/>
                <w:bCs/>
              </w:rPr>
              <w:t>3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A10096" w:rsidRPr="007D59D8" w:rsidRDefault="00A10096" w:rsidP="007D59D8">
            <w:r w:rsidRPr="007D59D8">
              <w:t>Teamwork &amp; Leadership</w:t>
            </w:r>
          </w:p>
        </w:tc>
        <w:tc>
          <w:tcPr>
            <w:tcW w:w="4111" w:type="dxa"/>
            <w:tcBorders>
              <w:left w:val="nil"/>
            </w:tcBorders>
            <w:shd w:val="clear" w:color="auto" w:fill="D3DFEE"/>
          </w:tcPr>
          <w:p w:rsidR="00A10096" w:rsidRPr="007D59D8" w:rsidRDefault="00A10096" w:rsidP="007D59D8">
            <w:r w:rsidRPr="007D59D8">
              <w:t>Drill Instruction</w:t>
            </w:r>
          </w:p>
          <w:p w:rsidR="00A10096" w:rsidRPr="007D59D8" w:rsidRDefault="00A10096" w:rsidP="007D59D8">
            <w:r w:rsidRPr="007D59D8">
              <w:t>Inspections</w:t>
            </w:r>
          </w:p>
        </w:tc>
      </w:tr>
      <w:tr w:rsidR="00A10096" w:rsidRPr="007D59D8" w:rsidTr="008D7EC2">
        <w:tc>
          <w:tcPr>
            <w:tcW w:w="817" w:type="dxa"/>
            <w:tcBorders>
              <w:right w:val="nil"/>
            </w:tcBorders>
          </w:tcPr>
          <w:p w:rsidR="00A10096" w:rsidRPr="008D7EC2" w:rsidRDefault="00A10096" w:rsidP="008D7EC2">
            <w:pPr>
              <w:jc w:val="center"/>
              <w:rPr>
                <w:b/>
                <w:bCs/>
              </w:rPr>
            </w:pPr>
            <w:r w:rsidRPr="008D7EC2">
              <w:rPr>
                <w:b/>
                <w:bCs/>
              </w:rPr>
              <w:t>4</w:t>
            </w:r>
          </w:p>
        </w:tc>
        <w:tc>
          <w:tcPr>
            <w:tcW w:w="4111" w:type="dxa"/>
            <w:tcBorders>
              <w:left w:val="nil"/>
              <w:right w:val="nil"/>
            </w:tcBorders>
          </w:tcPr>
          <w:p w:rsidR="00A10096" w:rsidRPr="007D59D8" w:rsidRDefault="00A10096" w:rsidP="007D59D8">
            <w:r w:rsidRPr="007D59D8">
              <w:t>Communication</w:t>
            </w:r>
          </w:p>
        </w:tc>
        <w:tc>
          <w:tcPr>
            <w:tcW w:w="4111" w:type="dxa"/>
            <w:tcBorders>
              <w:left w:val="nil"/>
            </w:tcBorders>
          </w:tcPr>
          <w:p w:rsidR="00A10096" w:rsidRPr="007D59D8" w:rsidRDefault="00A10096" w:rsidP="007D59D8">
            <w:r w:rsidRPr="007D59D8">
              <w:t>Leadership &amp; Giving Feedback</w:t>
            </w:r>
          </w:p>
        </w:tc>
      </w:tr>
      <w:tr w:rsidR="00A10096" w:rsidRPr="007D59D8" w:rsidTr="008D7EC2">
        <w:tc>
          <w:tcPr>
            <w:tcW w:w="817" w:type="dxa"/>
            <w:tcBorders>
              <w:right w:val="nil"/>
            </w:tcBorders>
            <w:shd w:val="clear" w:color="auto" w:fill="D3DFEE"/>
          </w:tcPr>
          <w:p w:rsidR="00A10096" w:rsidRPr="008D7EC2" w:rsidRDefault="00A10096" w:rsidP="008D7EC2">
            <w:pPr>
              <w:jc w:val="center"/>
              <w:rPr>
                <w:b/>
                <w:bCs/>
              </w:rPr>
            </w:pPr>
            <w:r w:rsidRPr="008D7EC2">
              <w:rPr>
                <w:b/>
                <w:bCs/>
              </w:rPr>
              <w:t>5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A10096" w:rsidRPr="007D59D8" w:rsidRDefault="00A10096" w:rsidP="007D59D8">
            <w:r w:rsidRPr="007D59D8">
              <w:t>Discipline</w:t>
            </w:r>
          </w:p>
        </w:tc>
        <w:tc>
          <w:tcPr>
            <w:tcW w:w="4111" w:type="dxa"/>
            <w:tcBorders>
              <w:left w:val="nil"/>
            </w:tcBorders>
            <w:shd w:val="clear" w:color="auto" w:fill="D3DFEE"/>
          </w:tcPr>
          <w:p w:rsidR="00A10096" w:rsidRPr="007D59D8" w:rsidRDefault="00A10096" w:rsidP="007D59D8">
            <w:r w:rsidRPr="007D59D8">
              <w:t>Communication</w:t>
            </w:r>
          </w:p>
        </w:tc>
      </w:tr>
      <w:tr w:rsidR="00A10096" w:rsidRPr="007D59D8" w:rsidTr="008D7EC2">
        <w:tc>
          <w:tcPr>
            <w:tcW w:w="817" w:type="dxa"/>
            <w:tcBorders>
              <w:right w:val="nil"/>
            </w:tcBorders>
          </w:tcPr>
          <w:p w:rsidR="00A10096" w:rsidRPr="008D7EC2" w:rsidRDefault="00A10096" w:rsidP="008D7EC2">
            <w:pPr>
              <w:jc w:val="center"/>
              <w:rPr>
                <w:b/>
                <w:bCs/>
              </w:rPr>
            </w:pPr>
            <w:r w:rsidRPr="008D7EC2">
              <w:rPr>
                <w:b/>
                <w:bCs/>
              </w:rPr>
              <w:t>6</w:t>
            </w:r>
          </w:p>
        </w:tc>
        <w:tc>
          <w:tcPr>
            <w:tcW w:w="4111" w:type="dxa"/>
            <w:tcBorders>
              <w:left w:val="nil"/>
              <w:right w:val="nil"/>
            </w:tcBorders>
          </w:tcPr>
          <w:p w:rsidR="00A10096" w:rsidRPr="007D59D8" w:rsidRDefault="00A10096" w:rsidP="007D59D8">
            <w:r w:rsidRPr="007D59D8">
              <w:t>Interview &amp; Test</w:t>
            </w:r>
          </w:p>
        </w:tc>
        <w:tc>
          <w:tcPr>
            <w:tcW w:w="4111" w:type="dxa"/>
            <w:tcBorders>
              <w:left w:val="nil"/>
            </w:tcBorders>
          </w:tcPr>
          <w:p w:rsidR="00A10096" w:rsidRPr="007D59D8" w:rsidRDefault="00A10096" w:rsidP="007D59D8">
            <w:r w:rsidRPr="007D59D8">
              <w:t>Interview &amp; Test</w:t>
            </w:r>
          </w:p>
        </w:tc>
      </w:tr>
      <w:tr w:rsidR="00A10096" w:rsidRPr="007D59D8" w:rsidTr="008D7EC2">
        <w:tc>
          <w:tcPr>
            <w:tcW w:w="817" w:type="dxa"/>
            <w:tcBorders>
              <w:right w:val="nil"/>
            </w:tcBorders>
            <w:shd w:val="clear" w:color="auto" w:fill="D3DFEE"/>
          </w:tcPr>
          <w:p w:rsidR="00A10096" w:rsidRPr="008D7EC2" w:rsidRDefault="00A10096" w:rsidP="008D7EC2">
            <w:pPr>
              <w:jc w:val="center"/>
              <w:rPr>
                <w:b/>
                <w:bCs/>
              </w:rPr>
            </w:pPr>
            <w:r w:rsidRPr="008D7EC2">
              <w:rPr>
                <w:b/>
                <w:bCs/>
              </w:rPr>
              <w:t>7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A10096" w:rsidRPr="007D59D8" w:rsidRDefault="00A10096" w:rsidP="007D59D8"/>
        </w:tc>
        <w:tc>
          <w:tcPr>
            <w:tcW w:w="4111" w:type="dxa"/>
            <w:tcBorders>
              <w:left w:val="nil"/>
            </w:tcBorders>
            <w:shd w:val="clear" w:color="auto" w:fill="D3DFEE"/>
          </w:tcPr>
          <w:p w:rsidR="00A10096" w:rsidRPr="007D59D8" w:rsidRDefault="00A10096" w:rsidP="007D59D8">
            <w:r w:rsidRPr="007D59D8">
              <w:t>Presentations</w:t>
            </w:r>
          </w:p>
        </w:tc>
      </w:tr>
    </w:tbl>
    <w:p w:rsidR="00A10096" w:rsidRDefault="00A10096" w:rsidP="00C24AA3">
      <w:pPr>
        <w:pStyle w:val="Heading1"/>
      </w:pPr>
    </w:p>
    <w:p w:rsidR="00A10096" w:rsidRDefault="00A10096" w:rsidP="00DB30EE">
      <w:pPr>
        <w:rPr>
          <w:rFonts w:cs="Arial"/>
          <w:sz w:val="24"/>
          <w:szCs w:val="24"/>
        </w:rPr>
      </w:pPr>
      <w:r>
        <w:br w:type="page"/>
      </w:r>
    </w:p>
    <w:p w:rsidR="00A10096" w:rsidRPr="00C24AA3" w:rsidRDefault="00A10096" w:rsidP="00C24AA3">
      <w:pPr>
        <w:pStyle w:val="Heading1"/>
      </w:pPr>
      <w:r w:rsidRPr="00C24AA3">
        <w:t>Assessment</w:t>
      </w:r>
    </w:p>
    <w:p w:rsidR="00A10096" w:rsidRPr="007D59D8" w:rsidRDefault="00A10096" w:rsidP="007D59D8">
      <w:r w:rsidRPr="007D59D8">
        <w:t>The course is designed to assess a variety of practical and theoretical aspects and will be continually assessed. Feedback will be given at the course end and will include comments on the following topics:</w:t>
      </w:r>
    </w:p>
    <w:p w:rsidR="00A10096" w:rsidRPr="007D59D8" w:rsidRDefault="00A10096" w:rsidP="00C24AA3">
      <w:pPr>
        <w:pStyle w:val="ListParagraph"/>
        <w:numPr>
          <w:ilvl w:val="0"/>
          <w:numId w:val="12"/>
        </w:numPr>
      </w:pPr>
      <w:r w:rsidRPr="007D59D8">
        <w:t>Drill</w:t>
      </w:r>
    </w:p>
    <w:p w:rsidR="00A10096" w:rsidRPr="007D59D8" w:rsidRDefault="00A10096" w:rsidP="00C24AA3">
      <w:pPr>
        <w:pStyle w:val="ListParagraph"/>
        <w:numPr>
          <w:ilvl w:val="0"/>
          <w:numId w:val="12"/>
        </w:numPr>
      </w:pPr>
      <w:r w:rsidRPr="007D59D8">
        <w:t xml:space="preserve">Bearing and Deportment </w:t>
      </w:r>
    </w:p>
    <w:p w:rsidR="00A10096" w:rsidRPr="007D59D8" w:rsidRDefault="00A10096" w:rsidP="00C24AA3">
      <w:pPr>
        <w:pStyle w:val="ListParagraph"/>
        <w:numPr>
          <w:ilvl w:val="0"/>
          <w:numId w:val="12"/>
        </w:numPr>
      </w:pPr>
      <w:r w:rsidRPr="007D59D8">
        <w:t>Ability to Self Evaluate</w:t>
      </w:r>
    </w:p>
    <w:p w:rsidR="00A10096" w:rsidRPr="007D59D8" w:rsidRDefault="00A10096" w:rsidP="00C24AA3">
      <w:pPr>
        <w:pStyle w:val="ListParagraph"/>
        <w:numPr>
          <w:ilvl w:val="0"/>
          <w:numId w:val="12"/>
        </w:numPr>
      </w:pPr>
      <w:r w:rsidRPr="007D59D8">
        <w:t>Potential to Develop</w:t>
      </w:r>
    </w:p>
    <w:p w:rsidR="00A10096" w:rsidRPr="007D59D8" w:rsidRDefault="00A10096" w:rsidP="00C24AA3">
      <w:pPr>
        <w:pStyle w:val="ListParagraph"/>
        <w:numPr>
          <w:ilvl w:val="0"/>
          <w:numId w:val="12"/>
        </w:numPr>
      </w:pPr>
      <w:r w:rsidRPr="007D59D8">
        <w:t>Leadership</w:t>
      </w:r>
    </w:p>
    <w:p w:rsidR="00A10096" w:rsidRPr="007D59D8" w:rsidRDefault="00A10096" w:rsidP="00C24AA3">
      <w:pPr>
        <w:pStyle w:val="ListParagraph"/>
        <w:numPr>
          <w:ilvl w:val="0"/>
          <w:numId w:val="12"/>
        </w:numPr>
      </w:pPr>
      <w:r w:rsidRPr="007D59D8">
        <w:t>Teamwork Skills</w:t>
      </w:r>
    </w:p>
    <w:p w:rsidR="00A10096" w:rsidRPr="007D59D8" w:rsidRDefault="00A10096" w:rsidP="00C24AA3">
      <w:pPr>
        <w:pStyle w:val="ListParagraph"/>
        <w:numPr>
          <w:ilvl w:val="0"/>
          <w:numId w:val="12"/>
        </w:numPr>
      </w:pPr>
      <w:r w:rsidRPr="007D59D8">
        <w:t>Communication</w:t>
      </w:r>
    </w:p>
    <w:p w:rsidR="00A10096" w:rsidRPr="007D59D8" w:rsidRDefault="00A10096" w:rsidP="00C24AA3">
      <w:pPr>
        <w:pStyle w:val="ListParagraph"/>
        <w:numPr>
          <w:ilvl w:val="0"/>
          <w:numId w:val="12"/>
        </w:numPr>
      </w:pPr>
      <w:r w:rsidRPr="007D59D8">
        <w:t>Core Corps Knowledge</w:t>
      </w:r>
    </w:p>
    <w:p w:rsidR="00A10096" w:rsidRPr="00C24AA3" w:rsidRDefault="00A10096" w:rsidP="00C24AA3">
      <w:pPr>
        <w:pStyle w:val="Heading1"/>
      </w:pPr>
      <w:r w:rsidRPr="00C24AA3">
        <w:t>Application</w:t>
      </w:r>
    </w:p>
    <w:p w:rsidR="00A10096" w:rsidRDefault="00A10096" w:rsidP="00C24AA3">
      <w:r w:rsidRPr="007D59D8">
        <w:t xml:space="preserve">Application for the course should be made in writing to the OC, no later than the </w:t>
      </w:r>
      <w:r>
        <w:t>17</w:t>
      </w:r>
      <w:r w:rsidRPr="007D59D8">
        <w:t>th October</w:t>
      </w:r>
      <w:r>
        <w:t xml:space="preserve"> using the attached form</w:t>
      </w:r>
      <w:r w:rsidRPr="007D59D8">
        <w:t>.</w:t>
      </w:r>
    </w:p>
    <w:p w:rsidR="00A10096" w:rsidRDefault="00A10096">
      <w:pPr>
        <w:overflowPunct/>
        <w:autoSpaceDE/>
        <w:autoSpaceDN/>
        <w:adjustRightInd/>
        <w:textAlignment w:val="auto"/>
        <w:rPr>
          <w:b/>
          <w:sz w:val="24"/>
          <w:szCs w:val="22"/>
        </w:rPr>
      </w:pPr>
      <w:r>
        <w:rPr>
          <w:b/>
          <w:sz w:val="24"/>
        </w:rPr>
        <w:br w:type="page"/>
      </w:r>
    </w:p>
    <w:p w:rsidR="00A10096" w:rsidRPr="00C24AA3" w:rsidRDefault="00A10096" w:rsidP="00C24AA3">
      <w:pPr>
        <w:pStyle w:val="Heading1"/>
      </w:pPr>
      <w:r w:rsidRPr="00C24AA3">
        <w:t>SECTION 1 - PERSONAL DETAILS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0A0"/>
      </w:tblPr>
      <w:tblGrid>
        <w:gridCol w:w="1701"/>
        <w:gridCol w:w="3828"/>
        <w:gridCol w:w="1984"/>
        <w:gridCol w:w="2410"/>
      </w:tblGrid>
      <w:tr w:rsidR="00A10096" w:rsidRPr="00007FBB" w:rsidTr="00E41FFB">
        <w:tc>
          <w:tcPr>
            <w:tcW w:w="1701" w:type="dxa"/>
            <w:shd w:val="clear" w:color="auto" w:fill="D9D9D9"/>
          </w:tcPr>
          <w:p w:rsidR="00A10096" w:rsidRPr="00007FBB" w:rsidRDefault="00A10096" w:rsidP="00E41FFB">
            <w:pPr>
              <w:spacing w:after="0"/>
              <w:rPr>
                <w:rFonts w:cs="Arial"/>
              </w:rPr>
            </w:pPr>
            <w:r w:rsidRPr="00007FBB">
              <w:rPr>
                <w:rFonts w:cs="Arial"/>
              </w:rPr>
              <w:t>SURNAME:</w:t>
            </w:r>
          </w:p>
        </w:tc>
        <w:tc>
          <w:tcPr>
            <w:tcW w:w="3828" w:type="dxa"/>
          </w:tcPr>
          <w:p w:rsidR="00A10096" w:rsidRPr="00007FBB" w:rsidRDefault="00A10096" w:rsidP="00E41FFB">
            <w:pPr>
              <w:spacing w:after="0"/>
              <w:rPr>
                <w:rFonts w:cs="Arial"/>
              </w:rPr>
            </w:pPr>
          </w:p>
        </w:tc>
        <w:tc>
          <w:tcPr>
            <w:tcW w:w="1984" w:type="dxa"/>
            <w:shd w:val="clear" w:color="auto" w:fill="D9D9D9"/>
          </w:tcPr>
          <w:p w:rsidR="00A10096" w:rsidRPr="00007FBB" w:rsidRDefault="00A10096" w:rsidP="00E41FFB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RANK</w:t>
            </w:r>
            <w:r w:rsidRPr="00007FBB">
              <w:rPr>
                <w:rFonts w:cs="Arial"/>
              </w:rPr>
              <w:t>:</w:t>
            </w:r>
          </w:p>
        </w:tc>
        <w:tc>
          <w:tcPr>
            <w:tcW w:w="2410" w:type="dxa"/>
          </w:tcPr>
          <w:p w:rsidR="00A10096" w:rsidRPr="00007FBB" w:rsidRDefault="00A10096" w:rsidP="00E41FFB">
            <w:pPr>
              <w:spacing w:after="0"/>
              <w:rPr>
                <w:rFonts w:cs="Arial"/>
              </w:rPr>
            </w:pPr>
          </w:p>
        </w:tc>
      </w:tr>
      <w:tr w:rsidR="00A10096" w:rsidRPr="00007FBB" w:rsidTr="00E41FFB">
        <w:tc>
          <w:tcPr>
            <w:tcW w:w="1701" w:type="dxa"/>
            <w:shd w:val="clear" w:color="auto" w:fill="D9D9D9"/>
          </w:tcPr>
          <w:p w:rsidR="00A10096" w:rsidRPr="00007FBB" w:rsidRDefault="00A10096" w:rsidP="00E41FFB">
            <w:pPr>
              <w:spacing w:after="0"/>
              <w:rPr>
                <w:rFonts w:cs="Arial"/>
              </w:rPr>
            </w:pPr>
            <w:r w:rsidRPr="00007FBB">
              <w:rPr>
                <w:rFonts w:cs="Arial"/>
              </w:rPr>
              <w:t>FORENAMES:</w:t>
            </w:r>
          </w:p>
        </w:tc>
        <w:tc>
          <w:tcPr>
            <w:tcW w:w="3828" w:type="dxa"/>
          </w:tcPr>
          <w:p w:rsidR="00A10096" w:rsidRPr="00007FBB" w:rsidRDefault="00A10096" w:rsidP="00E41FFB">
            <w:pPr>
              <w:spacing w:after="0"/>
              <w:rPr>
                <w:rFonts w:cs="Arial"/>
              </w:rPr>
            </w:pPr>
          </w:p>
        </w:tc>
        <w:tc>
          <w:tcPr>
            <w:tcW w:w="1984" w:type="dxa"/>
            <w:shd w:val="clear" w:color="auto" w:fill="D9D9D9"/>
          </w:tcPr>
          <w:p w:rsidR="00A10096" w:rsidRPr="00007FBB" w:rsidRDefault="00A10096" w:rsidP="00E41FFB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DATE OF BIRTH:</w:t>
            </w:r>
          </w:p>
        </w:tc>
        <w:tc>
          <w:tcPr>
            <w:tcW w:w="2410" w:type="dxa"/>
          </w:tcPr>
          <w:p w:rsidR="00A10096" w:rsidRPr="00007FBB" w:rsidRDefault="00A10096" w:rsidP="00E41FFB">
            <w:pPr>
              <w:spacing w:after="0"/>
              <w:rPr>
                <w:rFonts w:cs="Arial"/>
              </w:rPr>
            </w:pPr>
          </w:p>
        </w:tc>
      </w:tr>
    </w:tbl>
    <w:p w:rsidR="00A10096" w:rsidRDefault="00A10096" w:rsidP="00C24AA3">
      <w:pPr>
        <w:pStyle w:val="Heading1"/>
      </w:pPr>
      <w:r w:rsidRPr="00C24AA3">
        <w:t>SECTION 2 – CADET SERVICE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8"/>
        <w:gridCol w:w="3118"/>
        <w:gridCol w:w="2977"/>
      </w:tblGrid>
      <w:tr w:rsidR="00A10096" w:rsidTr="00E41FFB">
        <w:tc>
          <w:tcPr>
            <w:tcW w:w="3828" w:type="dxa"/>
            <w:shd w:val="clear" w:color="auto" w:fill="D9D9D9"/>
            <w:tcMar>
              <w:top w:w="113" w:type="dxa"/>
              <w:bottom w:w="113" w:type="dxa"/>
            </w:tcMar>
          </w:tcPr>
          <w:p w:rsidR="00A10096" w:rsidRDefault="00A10096" w:rsidP="00E41FFB">
            <w:pPr>
              <w:pStyle w:val="NoSpacing"/>
            </w:pPr>
            <w:r>
              <w:t>Classification:</w:t>
            </w:r>
          </w:p>
        </w:tc>
        <w:tc>
          <w:tcPr>
            <w:tcW w:w="3118" w:type="dxa"/>
            <w:shd w:val="clear" w:color="auto" w:fill="D9D9D9"/>
            <w:tcMar>
              <w:top w:w="113" w:type="dxa"/>
              <w:bottom w:w="113" w:type="dxa"/>
            </w:tcMar>
          </w:tcPr>
          <w:p w:rsidR="00A10096" w:rsidRDefault="00A10096" w:rsidP="00E41FFB">
            <w:pPr>
              <w:pStyle w:val="NoSpacing"/>
            </w:pPr>
            <w:r>
              <w:t>Date Joined:</w:t>
            </w:r>
          </w:p>
        </w:tc>
        <w:tc>
          <w:tcPr>
            <w:tcW w:w="2977" w:type="dxa"/>
            <w:shd w:val="clear" w:color="auto" w:fill="D9D9D9"/>
            <w:tcMar>
              <w:top w:w="113" w:type="dxa"/>
              <w:bottom w:w="113" w:type="dxa"/>
            </w:tcMar>
          </w:tcPr>
          <w:p w:rsidR="00A10096" w:rsidRDefault="00A10096" w:rsidP="00E41FFB">
            <w:pPr>
              <w:pStyle w:val="NoSpacing"/>
            </w:pPr>
            <w:r>
              <w:t>Date of Last Promotion:</w:t>
            </w:r>
          </w:p>
        </w:tc>
      </w:tr>
      <w:tr w:rsidR="00A10096" w:rsidTr="00E41FFB">
        <w:tc>
          <w:tcPr>
            <w:tcW w:w="3828" w:type="dxa"/>
            <w:tcMar>
              <w:top w:w="113" w:type="dxa"/>
              <w:bottom w:w="113" w:type="dxa"/>
            </w:tcMar>
          </w:tcPr>
          <w:p w:rsidR="00A10096" w:rsidRDefault="00A10096" w:rsidP="00E41FFB">
            <w:pPr>
              <w:pStyle w:val="NoSpacing"/>
            </w:pP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:rsidR="00A10096" w:rsidRDefault="00A10096" w:rsidP="00E41FFB">
            <w:pPr>
              <w:pStyle w:val="NoSpacing"/>
            </w:pPr>
          </w:p>
        </w:tc>
        <w:tc>
          <w:tcPr>
            <w:tcW w:w="2977" w:type="dxa"/>
            <w:tcMar>
              <w:top w:w="113" w:type="dxa"/>
              <w:bottom w:w="113" w:type="dxa"/>
            </w:tcMar>
          </w:tcPr>
          <w:p w:rsidR="00A10096" w:rsidRDefault="00A10096" w:rsidP="00E41FFB">
            <w:pPr>
              <w:pStyle w:val="NoSpacing"/>
            </w:pPr>
          </w:p>
        </w:tc>
      </w:tr>
    </w:tbl>
    <w:p w:rsidR="00A10096" w:rsidRDefault="00A10096" w:rsidP="007D59D8">
      <w:pPr>
        <w:pStyle w:val="NoSpacing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0A0"/>
      </w:tblPr>
      <w:tblGrid>
        <w:gridCol w:w="2480"/>
        <w:gridCol w:w="2481"/>
        <w:gridCol w:w="2481"/>
        <w:gridCol w:w="2481"/>
      </w:tblGrid>
      <w:tr w:rsidR="00A10096" w:rsidRPr="00007FBB" w:rsidTr="00E41FFB">
        <w:tc>
          <w:tcPr>
            <w:tcW w:w="2480" w:type="dxa"/>
            <w:shd w:val="clear" w:color="auto" w:fill="D9D9D9"/>
          </w:tcPr>
          <w:p w:rsidR="00A10096" w:rsidRPr="00007FBB" w:rsidRDefault="00A10096" w:rsidP="00E41FFB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Date of JNCO Course</w:t>
            </w:r>
            <w:r w:rsidRPr="00007FBB">
              <w:rPr>
                <w:rFonts w:cs="Arial"/>
              </w:rPr>
              <w:t>:</w:t>
            </w:r>
          </w:p>
        </w:tc>
        <w:tc>
          <w:tcPr>
            <w:tcW w:w="2481" w:type="dxa"/>
          </w:tcPr>
          <w:p w:rsidR="00A10096" w:rsidRPr="00007FBB" w:rsidRDefault="00A10096" w:rsidP="00E41FFB">
            <w:pPr>
              <w:spacing w:after="0"/>
              <w:rPr>
                <w:rFonts w:cs="Arial"/>
              </w:rPr>
            </w:pPr>
          </w:p>
        </w:tc>
        <w:tc>
          <w:tcPr>
            <w:tcW w:w="2481" w:type="dxa"/>
            <w:shd w:val="clear" w:color="auto" w:fill="D9D9D9"/>
          </w:tcPr>
          <w:p w:rsidR="00A10096" w:rsidRPr="00007FBB" w:rsidRDefault="00A10096" w:rsidP="00E41FFB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Date of SNCO Course:</w:t>
            </w:r>
          </w:p>
        </w:tc>
        <w:tc>
          <w:tcPr>
            <w:tcW w:w="2481" w:type="dxa"/>
          </w:tcPr>
          <w:p w:rsidR="00A10096" w:rsidRPr="00007FBB" w:rsidRDefault="00A10096" w:rsidP="00E41FFB">
            <w:pPr>
              <w:spacing w:after="0"/>
              <w:rPr>
                <w:rFonts w:cs="Arial"/>
              </w:rPr>
            </w:pPr>
          </w:p>
        </w:tc>
      </w:tr>
    </w:tbl>
    <w:p w:rsidR="00A10096" w:rsidRDefault="00A10096" w:rsidP="007D59D8">
      <w:pPr>
        <w:pStyle w:val="NoSpacing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69"/>
        <w:gridCol w:w="2977"/>
        <w:gridCol w:w="2977"/>
      </w:tblGrid>
      <w:tr w:rsidR="00A10096" w:rsidTr="00E41FFB">
        <w:tc>
          <w:tcPr>
            <w:tcW w:w="9923" w:type="dxa"/>
            <w:gridSpan w:val="3"/>
            <w:shd w:val="clear" w:color="auto" w:fill="D9D9D9"/>
            <w:tcMar>
              <w:top w:w="113" w:type="dxa"/>
              <w:bottom w:w="113" w:type="dxa"/>
            </w:tcMar>
          </w:tcPr>
          <w:p w:rsidR="00A10096" w:rsidRDefault="00A10096" w:rsidP="00E41FFB">
            <w:pPr>
              <w:pStyle w:val="NoSpacing"/>
            </w:pPr>
            <w:r>
              <w:t>Residential Camp Attendance:</w:t>
            </w:r>
          </w:p>
        </w:tc>
      </w:tr>
      <w:tr w:rsidR="00A10096" w:rsidRPr="00640E67" w:rsidTr="00E41FFB">
        <w:tc>
          <w:tcPr>
            <w:tcW w:w="3969" w:type="dxa"/>
            <w:tcMar>
              <w:top w:w="57" w:type="dxa"/>
              <w:bottom w:w="57" w:type="dxa"/>
            </w:tcMar>
          </w:tcPr>
          <w:p w:rsidR="00A10096" w:rsidRPr="00640E67" w:rsidRDefault="00A10096" w:rsidP="00E41FFB">
            <w:pPr>
              <w:pStyle w:val="NoSpacing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:rsidR="00A10096" w:rsidRPr="00640E67" w:rsidRDefault="00A10096" w:rsidP="00E41FFB">
            <w:pPr>
              <w:pStyle w:val="NoSpacing"/>
              <w:rPr>
                <w:b/>
              </w:rPr>
            </w:pPr>
            <w:r w:rsidRPr="00640E67">
              <w:rPr>
                <w:b/>
              </w:rPr>
              <w:t>Date of Camp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:rsidR="00A10096" w:rsidRPr="00640E67" w:rsidRDefault="00A10096" w:rsidP="00E41FFB">
            <w:pPr>
              <w:pStyle w:val="NoSpacing"/>
              <w:rPr>
                <w:b/>
              </w:rPr>
            </w:pPr>
            <w:r w:rsidRPr="00640E67">
              <w:rPr>
                <w:b/>
              </w:rPr>
              <w:t>Rank on Camp</w:t>
            </w:r>
          </w:p>
        </w:tc>
      </w:tr>
      <w:tr w:rsidR="00A10096" w:rsidTr="00E41FFB">
        <w:tc>
          <w:tcPr>
            <w:tcW w:w="3969" w:type="dxa"/>
            <w:tcMar>
              <w:top w:w="57" w:type="dxa"/>
              <w:bottom w:w="57" w:type="dxa"/>
            </w:tcMar>
          </w:tcPr>
          <w:p w:rsidR="00A10096" w:rsidRDefault="00A10096" w:rsidP="00E41FFB">
            <w:pPr>
              <w:pStyle w:val="NoSpacing"/>
            </w:pP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:rsidR="00A10096" w:rsidRDefault="00A10096" w:rsidP="00E41FFB">
            <w:pPr>
              <w:pStyle w:val="NoSpacing"/>
            </w:pP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:rsidR="00A10096" w:rsidRDefault="00A10096" w:rsidP="00E41FFB">
            <w:pPr>
              <w:pStyle w:val="NoSpacing"/>
            </w:pPr>
          </w:p>
        </w:tc>
      </w:tr>
      <w:tr w:rsidR="00A10096" w:rsidTr="00E41FFB">
        <w:tc>
          <w:tcPr>
            <w:tcW w:w="3969" w:type="dxa"/>
            <w:tcMar>
              <w:top w:w="57" w:type="dxa"/>
              <w:bottom w:w="57" w:type="dxa"/>
            </w:tcMar>
          </w:tcPr>
          <w:p w:rsidR="00A10096" w:rsidRDefault="00A10096" w:rsidP="00E41FFB">
            <w:pPr>
              <w:pStyle w:val="NoSpacing"/>
            </w:pP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:rsidR="00A10096" w:rsidRDefault="00A10096" w:rsidP="00E41FFB">
            <w:pPr>
              <w:pStyle w:val="NoSpacing"/>
            </w:pP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:rsidR="00A10096" w:rsidRDefault="00A10096" w:rsidP="00E41FFB">
            <w:pPr>
              <w:pStyle w:val="NoSpacing"/>
            </w:pPr>
          </w:p>
        </w:tc>
      </w:tr>
      <w:tr w:rsidR="00A10096" w:rsidTr="00E41FFB">
        <w:tc>
          <w:tcPr>
            <w:tcW w:w="3969" w:type="dxa"/>
            <w:tcMar>
              <w:top w:w="57" w:type="dxa"/>
              <w:bottom w:w="57" w:type="dxa"/>
            </w:tcMar>
          </w:tcPr>
          <w:p w:rsidR="00A10096" w:rsidRDefault="00A10096" w:rsidP="00E41FFB">
            <w:pPr>
              <w:pStyle w:val="NoSpacing"/>
            </w:pP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:rsidR="00A10096" w:rsidRDefault="00A10096" w:rsidP="00E41FFB">
            <w:pPr>
              <w:pStyle w:val="NoSpacing"/>
            </w:pP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:rsidR="00A10096" w:rsidRDefault="00A10096" w:rsidP="00E41FFB">
            <w:pPr>
              <w:pStyle w:val="NoSpacing"/>
            </w:pPr>
          </w:p>
        </w:tc>
      </w:tr>
      <w:tr w:rsidR="00A10096" w:rsidTr="00E41FFB">
        <w:tc>
          <w:tcPr>
            <w:tcW w:w="3969" w:type="dxa"/>
            <w:tcMar>
              <w:top w:w="57" w:type="dxa"/>
              <w:bottom w:w="57" w:type="dxa"/>
            </w:tcMar>
          </w:tcPr>
          <w:p w:rsidR="00A10096" w:rsidRDefault="00A10096" w:rsidP="00E41FFB">
            <w:pPr>
              <w:pStyle w:val="NoSpacing"/>
            </w:pP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:rsidR="00A10096" w:rsidRDefault="00A10096" w:rsidP="00E41FFB">
            <w:pPr>
              <w:pStyle w:val="NoSpacing"/>
            </w:pP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:rsidR="00A10096" w:rsidRDefault="00A10096" w:rsidP="00E41FFB">
            <w:pPr>
              <w:pStyle w:val="NoSpacing"/>
            </w:pPr>
          </w:p>
        </w:tc>
      </w:tr>
      <w:tr w:rsidR="00A10096" w:rsidTr="00E41FFB">
        <w:tc>
          <w:tcPr>
            <w:tcW w:w="3969" w:type="dxa"/>
            <w:tcMar>
              <w:top w:w="57" w:type="dxa"/>
              <w:bottom w:w="57" w:type="dxa"/>
            </w:tcMar>
          </w:tcPr>
          <w:p w:rsidR="00A10096" w:rsidRDefault="00A10096" w:rsidP="00E41FFB">
            <w:pPr>
              <w:pStyle w:val="NoSpacing"/>
            </w:pP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:rsidR="00A10096" w:rsidRDefault="00A10096" w:rsidP="00E41FFB">
            <w:pPr>
              <w:pStyle w:val="NoSpacing"/>
            </w:pP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:rsidR="00A10096" w:rsidRDefault="00A10096" w:rsidP="00E41FFB">
            <w:pPr>
              <w:pStyle w:val="NoSpacing"/>
            </w:pPr>
          </w:p>
        </w:tc>
      </w:tr>
    </w:tbl>
    <w:p w:rsidR="00A10096" w:rsidRDefault="00A10096" w:rsidP="007D59D8">
      <w:pPr>
        <w:pStyle w:val="NoSpacing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23"/>
      </w:tblGrid>
      <w:tr w:rsidR="00A10096" w:rsidRPr="007D59D8" w:rsidTr="00E41FFB">
        <w:tc>
          <w:tcPr>
            <w:tcW w:w="9923" w:type="dxa"/>
            <w:shd w:val="clear" w:color="auto" w:fill="D9D9D9"/>
            <w:tcMar>
              <w:top w:w="113" w:type="dxa"/>
              <w:bottom w:w="113" w:type="dxa"/>
            </w:tcMar>
          </w:tcPr>
          <w:p w:rsidR="00A10096" w:rsidRPr="007D59D8" w:rsidRDefault="00A10096" w:rsidP="007D59D8">
            <w:pPr>
              <w:pStyle w:val="NoSpacing"/>
            </w:pPr>
            <w:r>
              <w:t>Detail your experiences in the ATC to date.</w:t>
            </w:r>
          </w:p>
        </w:tc>
      </w:tr>
      <w:tr w:rsidR="00A10096" w:rsidTr="001E0ECE">
        <w:trPr>
          <w:trHeight w:val="5122"/>
        </w:trPr>
        <w:tc>
          <w:tcPr>
            <w:tcW w:w="9923" w:type="dxa"/>
            <w:tcMar>
              <w:top w:w="113" w:type="dxa"/>
              <w:bottom w:w="113" w:type="dxa"/>
            </w:tcMar>
          </w:tcPr>
          <w:p w:rsidR="00A10096" w:rsidRPr="00C24AA3" w:rsidRDefault="00A10096" w:rsidP="00E41FFB">
            <w:pPr>
              <w:pStyle w:val="NoSpacing"/>
              <w:rPr>
                <w:sz w:val="18"/>
              </w:rPr>
            </w:pPr>
            <w:r w:rsidRPr="00C24AA3">
              <w:rPr>
                <w:sz w:val="18"/>
              </w:rPr>
              <w:t>Consider – sports,</w:t>
            </w:r>
            <w:r>
              <w:rPr>
                <w:sz w:val="18"/>
              </w:rPr>
              <w:t xml:space="preserve"> parades, camps, training, shooting, wing training day, etc</w:t>
            </w:r>
          </w:p>
          <w:p w:rsidR="00A10096" w:rsidRPr="00C24AA3" w:rsidRDefault="00A10096" w:rsidP="00E41FFB">
            <w:pPr>
              <w:pStyle w:val="NoSpacing"/>
              <w:rPr>
                <w:sz w:val="18"/>
              </w:rPr>
            </w:pPr>
          </w:p>
          <w:p w:rsidR="00A10096" w:rsidRPr="00C24AA3" w:rsidRDefault="00A10096" w:rsidP="00E41FFB">
            <w:pPr>
              <w:pStyle w:val="NoSpacing"/>
              <w:rPr>
                <w:sz w:val="18"/>
              </w:rPr>
            </w:pPr>
          </w:p>
          <w:p w:rsidR="00A10096" w:rsidRPr="00C24AA3" w:rsidRDefault="00A10096" w:rsidP="00E41FFB">
            <w:pPr>
              <w:pStyle w:val="NoSpacing"/>
              <w:rPr>
                <w:sz w:val="18"/>
              </w:rPr>
            </w:pPr>
          </w:p>
          <w:p w:rsidR="00A10096" w:rsidRPr="00C24AA3" w:rsidRDefault="00A10096" w:rsidP="00E41FFB">
            <w:pPr>
              <w:pStyle w:val="NoSpacing"/>
              <w:rPr>
                <w:sz w:val="18"/>
              </w:rPr>
            </w:pPr>
          </w:p>
          <w:p w:rsidR="00A10096" w:rsidRPr="00C24AA3" w:rsidRDefault="00A10096" w:rsidP="00E41FFB">
            <w:pPr>
              <w:pStyle w:val="NoSpacing"/>
              <w:rPr>
                <w:sz w:val="18"/>
              </w:rPr>
            </w:pPr>
          </w:p>
          <w:p w:rsidR="00A10096" w:rsidRPr="00C24AA3" w:rsidRDefault="00A10096" w:rsidP="00E41FFB">
            <w:pPr>
              <w:pStyle w:val="NoSpacing"/>
              <w:rPr>
                <w:sz w:val="18"/>
              </w:rPr>
            </w:pPr>
          </w:p>
          <w:p w:rsidR="00A10096" w:rsidRPr="00C24AA3" w:rsidRDefault="00A10096" w:rsidP="00E41FFB">
            <w:pPr>
              <w:pStyle w:val="NoSpacing"/>
              <w:rPr>
                <w:sz w:val="18"/>
              </w:rPr>
            </w:pPr>
          </w:p>
          <w:p w:rsidR="00A10096" w:rsidRPr="00C24AA3" w:rsidRDefault="00A10096" w:rsidP="00E41FFB">
            <w:pPr>
              <w:pStyle w:val="NoSpacing"/>
              <w:rPr>
                <w:sz w:val="18"/>
              </w:rPr>
            </w:pPr>
          </w:p>
          <w:p w:rsidR="00A10096" w:rsidRPr="00C24AA3" w:rsidRDefault="00A10096" w:rsidP="00E41FFB">
            <w:pPr>
              <w:pStyle w:val="NoSpacing"/>
              <w:rPr>
                <w:sz w:val="18"/>
              </w:rPr>
            </w:pPr>
          </w:p>
          <w:p w:rsidR="00A10096" w:rsidRPr="00C24AA3" w:rsidRDefault="00A10096" w:rsidP="00E41FFB">
            <w:pPr>
              <w:pStyle w:val="NoSpacing"/>
              <w:rPr>
                <w:sz w:val="18"/>
              </w:rPr>
            </w:pPr>
          </w:p>
        </w:tc>
      </w:tr>
    </w:tbl>
    <w:p w:rsidR="00A10096" w:rsidRDefault="00A10096" w:rsidP="00C24AA3">
      <w:pPr>
        <w:pStyle w:val="Heading1"/>
      </w:pPr>
      <w:r w:rsidRPr="00C24AA3">
        <w:t>SECTION 2 – NARRATIVE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23"/>
      </w:tblGrid>
      <w:tr w:rsidR="00A10096" w:rsidRPr="007D59D8" w:rsidTr="00E41FFB">
        <w:tc>
          <w:tcPr>
            <w:tcW w:w="9923" w:type="dxa"/>
            <w:shd w:val="clear" w:color="auto" w:fill="D9D9D9"/>
            <w:tcMar>
              <w:top w:w="113" w:type="dxa"/>
              <w:bottom w:w="113" w:type="dxa"/>
            </w:tcMar>
          </w:tcPr>
          <w:p w:rsidR="00A10096" w:rsidRPr="007D59D8" w:rsidRDefault="00A10096" w:rsidP="00E41FFB">
            <w:pPr>
              <w:pStyle w:val="NoSpacing"/>
            </w:pPr>
            <w:r>
              <w:rPr>
                <w:rFonts w:cs="Arial"/>
              </w:rPr>
              <w:t>Why do you believe you should be considered for the NCO Course and hence promotion?</w:t>
            </w:r>
          </w:p>
        </w:tc>
      </w:tr>
      <w:tr w:rsidR="00A10096" w:rsidTr="00C24AA3">
        <w:trPr>
          <w:trHeight w:val="11786"/>
        </w:trPr>
        <w:tc>
          <w:tcPr>
            <w:tcW w:w="9923" w:type="dxa"/>
            <w:tcMar>
              <w:top w:w="113" w:type="dxa"/>
              <w:bottom w:w="113" w:type="dxa"/>
            </w:tcMar>
          </w:tcPr>
          <w:p w:rsidR="00A10096" w:rsidRPr="00C24AA3" w:rsidRDefault="00A10096" w:rsidP="00E41FFB">
            <w:pPr>
              <w:pStyle w:val="NoSpacing"/>
              <w:rPr>
                <w:sz w:val="18"/>
              </w:rPr>
            </w:pPr>
            <w:r w:rsidRPr="00C24AA3">
              <w:rPr>
                <w:sz w:val="18"/>
              </w:rPr>
              <w:t>Consider – what would you bring to the role of the NCO? What will you learn?</w:t>
            </w:r>
          </w:p>
          <w:p w:rsidR="00A10096" w:rsidRPr="00C24AA3" w:rsidRDefault="00A10096" w:rsidP="00E41FFB">
            <w:pPr>
              <w:pStyle w:val="NoSpacing"/>
              <w:rPr>
                <w:sz w:val="18"/>
              </w:rPr>
            </w:pPr>
          </w:p>
          <w:p w:rsidR="00A10096" w:rsidRPr="00C24AA3" w:rsidRDefault="00A10096" w:rsidP="00E41FFB">
            <w:pPr>
              <w:pStyle w:val="NoSpacing"/>
              <w:rPr>
                <w:sz w:val="18"/>
              </w:rPr>
            </w:pPr>
          </w:p>
          <w:p w:rsidR="00A10096" w:rsidRPr="00C24AA3" w:rsidRDefault="00A10096" w:rsidP="00E41FFB">
            <w:pPr>
              <w:pStyle w:val="NoSpacing"/>
              <w:rPr>
                <w:sz w:val="18"/>
              </w:rPr>
            </w:pPr>
          </w:p>
          <w:p w:rsidR="00A10096" w:rsidRPr="00C24AA3" w:rsidRDefault="00A10096" w:rsidP="00E41FFB">
            <w:pPr>
              <w:pStyle w:val="NoSpacing"/>
              <w:rPr>
                <w:sz w:val="18"/>
              </w:rPr>
            </w:pPr>
          </w:p>
          <w:p w:rsidR="00A10096" w:rsidRPr="00C24AA3" w:rsidRDefault="00A10096" w:rsidP="00E41FFB">
            <w:pPr>
              <w:pStyle w:val="NoSpacing"/>
              <w:rPr>
                <w:sz w:val="18"/>
              </w:rPr>
            </w:pPr>
          </w:p>
          <w:p w:rsidR="00A10096" w:rsidRPr="00C24AA3" w:rsidRDefault="00A10096" w:rsidP="00E41FFB">
            <w:pPr>
              <w:pStyle w:val="NoSpacing"/>
              <w:rPr>
                <w:sz w:val="18"/>
              </w:rPr>
            </w:pPr>
          </w:p>
          <w:p w:rsidR="00A10096" w:rsidRPr="00C24AA3" w:rsidRDefault="00A10096" w:rsidP="00E41FFB">
            <w:pPr>
              <w:pStyle w:val="NoSpacing"/>
              <w:rPr>
                <w:sz w:val="18"/>
              </w:rPr>
            </w:pPr>
          </w:p>
          <w:p w:rsidR="00A10096" w:rsidRPr="00C24AA3" w:rsidRDefault="00A10096" w:rsidP="00E41FFB">
            <w:pPr>
              <w:pStyle w:val="NoSpacing"/>
              <w:rPr>
                <w:sz w:val="18"/>
              </w:rPr>
            </w:pPr>
          </w:p>
          <w:p w:rsidR="00A10096" w:rsidRPr="00C24AA3" w:rsidRDefault="00A10096" w:rsidP="00E41FFB">
            <w:pPr>
              <w:pStyle w:val="NoSpacing"/>
              <w:rPr>
                <w:sz w:val="18"/>
              </w:rPr>
            </w:pPr>
          </w:p>
          <w:p w:rsidR="00A10096" w:rsidRPr="00C24AA3" w:rsidRDefault="00A10096" w:rsidP="00E41FFB">
            <w:pPr>
              <w:pStyle w:val="NoSpacing"/>
              <w:rPr>
                <w:sz w:val="18"/>
              </w:rPr>
            </w:pPr>
          </w:p>
        </w:tc>
      </w:tr>
    </w:tbl>
    <w:p w:rsidR="00A10096" w:rsidRPr="007D59D8" w:rsidRDefault="00A10096" w:rsidP="007D59D8"/>
    <w:sectPr w:rsidR="00A10096" w:rsidRPr="007D59D8" w:rsidSect="007D59D8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096" w:rsidRDefault="00A10096">
      <w:r>
        <w:separator/>
      </w:r>
    </w:p>
  </w:endnote>
  <w:endnote w:type="continuationSeparator" w:id="0">
    <w:p w:rsidR="00A10096" w:rsidRDefault="00A10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096" w:rsidRDefault="00A10096">
      <w:r>
        <w:separator/>
      </w:r>
    </w:p>
  </w:footnote>
  <w:footnote w:type="continuationSeparator" w:id="0">
    <w:p w:rsidR="00A10096" w:rsidRDefault="00A100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56B4"/>
    <w:multiLevelType w:val="hybridMultilevel"/>
    <w:tmpl w:val="F96E9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D3F55"/>
    <w:multiLevelType w:val="hybridMultilevel"/>
    <w:tmpl w:val="AA564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D1268"/>
    <w:multiLevelType w:val="hybridMultilevel"/>
    <w:tmpl w:val="C38444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0890C41"/>
    <w:multiLevelType w:val="hybridMultilevel"/>
    <w:tmpl w:val="895648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42710B8"/>
    <w:multiLevelType w:val="hybridMultilevel"/>
    <w:tmpl w:val="081A4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1F4F70"/>
    <w:multiLevelType w:val="hybridMultilevel"/>
    <w:tmpl w:val="7D2A2E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A9956ED"/>
    <w:multiLevelType w:val="hybridMultilevel"/>
    <w:tmpl w:val="361A0B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D81563D"/>
    <w:multiLevelType w:val="hybridMultilevel"/>
    <w:tmpl w:val="2F982C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21E2DED"/>
    <w:multiLevelType w:val="hybridMultilevel"/>
    <w:tmpl w:val="4D3A0E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A8B679F"/>
    <w:multiLevelType w:val="hybridMultilevel"/>
    <w:tmpl w:val="44A291C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C0C3351"/>
    <w:multiLevelType w:val="hybridMultilevel"/>
    <w:tmpl w:val="663212AA"/>
    <w:lvl w:ilvl="0" w:tplc="B13028D6">
      <w:start w:val="1"/>
      <w:numFmt w:val="bullet"/>
      <w:lvlText w:val=""/>
      <w:lvlJc w:val="left"/>
      <w:pPr>
        <w:tabs>
          <w:tab w:val="num" w:pos="540"/>
        </w:tabs>
        <w:ind w:left="5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>
    <w:nsid w:val="7F664841"/>
    <w:multiLevelType w:val="hybridMultilevel"/>
    <w:tmpl w:val="1E1C9388"/>
    <w:lvl w:ilvl="0" w:tplc="67EE805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11"/>
  </w:num>
  <w:num w:numId="10">
    <w:abstractNumId w:val="1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A87"/>
    <w:rsid w:val="00007FBB"/>
    <w:rsid w:val="000728ED"/>
    <w:rsid w:val="000B2414"/>
    <w:rsid w:val="001042EA"/>
    <w:rsid w:val="00196A41"/>
    <w:rsid w:val="00197001"/>
    <w:rsid w:val="001E0B6A"/>
    <w:rsid w:val="001E0ECE"/>
    <w:rsid w:val="00265963"/>
    <w:rsid w:val="00281A87"/>
    <w:rsid w:val="00290A54"/>
    <w:rsid w:val="00291AAB"/>
    <w:rsid w:val="002A6BA9"/>
    <w:rsid w:val="002A6C78"/>
    <w:rsid w:val="003028C4"/>
    <w:rsid w:val="00310A16"/>
    <w:rsid w:val="0035590D"/>
    <w:rsid w:val="003737C5"/>
    <w:rsid w:val="003C1E5C"/>
    <w:rsid w:val="003D0608"/>
    <w:rsid w:val="003D0928"/>
    <w:rsid w:val="00410730"/>
    <w:rsid w:val="00413249"/>
    <w:rsid w:val="0041713E"/>
    <w:rsid w:val="00417347"/>
    <w:rsid w:val="004173C8"/>
    <w:rsid w:val="00431D71"/>
    <w:rsid w:val="004351D7"/>
    <w:rsid w:val="00485C16"/>
    <w:rsid w:val="004913CA"/>
    <w:rsid w:val="004D7056"/>
    <w:rsid w:val="00516A71"/>
    <w:rsid w:val="005B035E"/>
    <w:rsid w:val="005B2DBF"/>
    <w:rsid w:val="005B45FE"/>
    <w:rsid w:val="005C72A9"/>
    <w:rsid w:val="00622A79"/>
    <w:rsid w:val="00634B47"/>
    <w:rsid w:val="00640E67"/>
    <w:rsid w:val="00651818"/>
    <w:rsid w:val="00652DE2"/>
    <w:rsid w:val="00693DD3"/>
    <w:rsid w:val="006E40E2"/>
    <w:rsid w:val="006F722F"/>
    <w:rsid w:val="00715A6C"/>
    <w:rsid w:val="00740F2A"/>
    <w:rsid w:val="00771F45"/>
    <w:rsid w:val="007848E3"/>
    <w:rsid w:val="00792BAA"/>
    <w:rsid w:val="007A47CE"/>
    <w:rsid w:val="007C31AE"/>
    <w:rsid w:val="007D5789"/>
    <w:rsid w:val="007D59D8"/>
    <w:rsid w:val="00801CC1"/>
    <w:rsid w:val="008108BB"/>
    <w:rsid w:val="00825DB9"/>
    <w:rsid w:val="008437D8"/>
    <w:rsid w:val="0085667A"/>
    <w:rsid w:val="008B102F"/>
    <w:rsid w:val="008D50C5"/>
    <w:rsid w:val="008D5720"/>
    <w:rsid w:val="008D7EC2"/>
    <w:rsid w:val="008E71C8"/>
    <w:rsid w:val="009018E5"/>
    <w:rsid w:val="009201FF"/>
    <w:rsid w:val="009A6E77"/>
    <w:rsid w:val="00A10096"/>
    <w:rsid w:val="00A54154"/>
    <w:rsid w:val="00A72A7E"/>
    <w:rsid w:val="00A82124"/>
    <w:rsid w:val="00A90868"/>
    <w:rsid w:val="00A94850"/>
    <w:rsid w:val="00AD6FD0"/>
    <w:rsid w:val="00B11EEE"/>
    <w:rsid w:val="00B43C37"/>
    <w:rsid w:val="00B8170A"/>
    <w:rsid w:val="00BC1D07"/>
    <w:rsid w:val="00BC2D36"/>
    <w:rsid w:val="00C1351C"/>
    <w:rsid w:val="00C24AA3"/>
    <w:rsid w:val="00C27A87"/>
    <w:rsid w:val="00C772E5"/>
    <w:rsid w:val="00C97031"/>
    <w:rsid w:val="00CA0BA3"/>
    <w:rsid w:val="00D33733"/>
    <w:rsid w:val="00D50D4C"/>
    <w:rsid w:val="00D76C15"/>
    <w:rsid w:val="00DB30EE"/>
    <w:rsid w:val="00DC281F"/>
    <w:rsid w:val="00DE576F"/>
    <w:rsid w:val="00E331CD"/>
    <w:rsid w:val="00E41FFB"/>
    <w:rsid w:val="00E60BDF"/>
    <w:rsid w:val="00EB5355"/>
    <w:rsid w:val="00EC4587"/>
    <w:rsid w:val="00ED059A"/>
    <w:rsid w:val="00F16E2E"/>
    <w:rsid w:val="00F3247E"/>
    <w:rsid w:val="00F67B70"/>
    <w:rsid w:val="00F97428"/>
    <w:rsid w:val="00FA19B0"/>
    <w:rsid w:val="00FB11DE"/>
    <w:rsid w:val="00FB4870"/>
    <w:rsid w:val="00FD39A6"/>
    <w:rsid w:val="00FE22E5"/>
    <w:rsid w:val="00FF6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AA3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4AA3"/>
    <w:pPr>
      <w:keepNext/>
      <w:spacing w:before="120" w:after="240"/>
      <w:jc w:val="both"/>
      <w:outlineLvl w:val="0"/>
    </w:pPr>
    <w:rPr>
      <w:rFonts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D5789"/>
    <w:pPr>
      <w:keepNext/>
      <w:jc w:val="both"/>
      <w:outlineLvl w:val="1"/>
    </w:pPr>
    <w:rPr>
      <w:rFonts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D5789"/>
    <w:pPr>
      <w:keepNext/>
      <w:jc w:val="both"/>
      <w:outlineLvl w:val="2"/>
    </w:pPr>
    <w:rPr>
      <w:rFonts w:cs="Arial"/>
      <w:b/>
      <w:sz w:val="28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D5789"/>
    <w:pPr>
      <w:keepNext/>
      <w:ind w:left="360"/>
      <w:jc w:val="both"/>
      <w:outlineLvl w:val="3"/>
    </w:pPr>
    <w:rPr>
      <w:rFonts w:cs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D5789"/>
    <w:pPr>
      <w:keepNext/>
      <w:ind w:firstLine="360"/>
      <w:jc w:val="both"/>
      <w:outlineLvl w:val="4"/>
    </w:pPr>
    <w:rPr>
      <w:rFonts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D5789"/>
    <w:pPr>
      <w:keepNext/>
      <w:ind w:left="720"/>
      <w:jc w:val="both"/>
      <w:outlineLvl w:val="5"/>
    </w:pPr>
    <w:rPr>
      <w:rFonts w:cs="Arial"/>
      <w:b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D5789"/>
    <w:pPr>
      <w:keepNext/>
      <w:jc w:val="both"/>
      <w:outlineLvl w:val="6"/>
    </w:pPr>
    <w:rPr>
      <w:rFonts w:cs="Arial"/>
      <w:b/>
      <w:i/>
      <w:iCs/>
      <w:sz w:val="28"/>
      <w:szCs w:val="28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D5789"/>
    <w:pPr>
      <w:keepNext/>
      <w:ind w:firstLine="360"/>
      <w:jc w:val="both"/>
      <w:outlineLvl w:val="7"/>
    </w:pPr>
    <w:rPr>
      <w:rFonts w:cs="Arial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D5789"/>
    <w:pPr>
      <w:keepNext/>
      <w:ind w:left="720"/>
      <w:jc w:val="both"/>
      <w:outlineLvl w:val="8"/>
    </w:pPr>
    <w:rPr>
      <w:rFonts w:cs="Arial"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3F0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3F0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3F04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3F04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3F04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04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04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04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04"/>
    <w:rPr>
      <w:rFonts w:asciiTheme="majorHAnsi" w:eastAsiaTheme="majorEastAsia" w:hAnsiTheme="majorHAnsi" w:cstheme="majorBidi"/>
      <w:lang w:eastAsia="en-US"/>
    </w:rPr>
  </w:style>
  <w:style w:type="paragraph" w:styleId="Footer">
    <w:name w:val="footer"/>
    <w:basedOn w:val="Normal"/>
    <w:link w:val="FooterChar"/>
    <w:uiPriority w:val="99"/>
    <w:rsid w:val="007D57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3F04"/>
    <w:rPr>
      <w:rFonts w:ascii="Arial" w:hAnsi="Arial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7D578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D57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3F04"/>
    <w:rPr>
      <w:rFonts w:ascii="Arial" w:hAnsi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D5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04"/>
    <w:rPr>
      <w:sz w:val="0"/>
      <w:szCs w:val="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7D5789"/>
    <w:pPr>
      <w:ind w:left="360"/>
      <w:jc w:val="both"/>
    </w:pPr>
    <w:rPr>
      <w:rFonts w:cs="Arial"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04"/>
    <w:rPr>
      <w:rFonts w:ascii="Arial" w:hAnsi="Arial"/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7D5789"/>
    <w:pPr>
      <w:ind w:left="720"/>
      <w:jc w:val="both"/>
    </w:pPr>
    <w:rPr>
      <w:rFonts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04"/>
    <w:rPr>
      <w:rFonts w:ascii="Arial" w:hAnsi="Arial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7D5789"/>
    <w:pPr>
      <w:ind w:firstLine="360"/>
      <w:jc w:val="both"/>
    </w:pPr>
    <w:rPr>
      <w:rFonts w:cs="Arial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04"/>
    <w:rPr>
      <w:rFonts w:ascii="Arial" w:hAnsi="Arial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7D5789"/>
    <w:pPr>
      <w:jc w:val="both"/>
    </w:pPr>
    <w:rPr>
      <w:rFonts w:cs="Arial"/>
      <w:color w:val="FF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04"/>
    <w:rPr>
      <w:rFonts w:ascii="Arial" w:hAnsi="Arial"/>
      <w:sz w:val="20"/>
      <w:szCs w:val="20"/>
      <w:lang w:eastAsia="en-US"/>
    </w:rPr>
  </w:style>
  <w:style w:type="table" w:styleId="MediumShading1-Accent1">
    <w:name w:val="Medium Shading 1 Accent 1"/>
    <w:basedOn w:val="TableNormal"/>
    <w:uiPriority w:val="99"/>
    <w:rsid w:val="007D59D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99"/>
    <w:qFormat/>
    <w:rsid w:val="007D59D8"/>
    <w:rPr>
      <w:rFonts w:ascii="Arial" w:hAnsi="Arial"/>
      <w:lang w:eastAsia="en-US"/>
    </w:rPr>
  </w:style>
  <w:style w:type="paragraph" w:styleId="ListParagraph">
    <w:name w:val="List Paragraph"/>
    <w:basedOn w:val="Normal"/>
    <w:uiPriority w:val="99"/>
    <w:qFormat/>
    <w:rsid w:val="00C24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5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4</Pages>
  <Words>375</Words>
  <Characters>2140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Faulkner</dc:creator>
  <cp:keywords/>
  <dc:description/>
  <cp:lastModifiedBy>967 Squadron ATC</cp:lastModifiedBy>
  <cp:revision>6</cp:revision>
  <cp:lastPrinted>2012-06-28T15:32:00Z</cp:lastPrinted>
  <dcterms:created xsi:type="dcterms:W3CDTF">2013-09-03T20:35:00Z</dcterms:created>
  <dcterms:modified xsi:type="dcterms:W3CDTF">2013-09-19T20:28:00Z</dcterms:modified>
</cp:coreProperties>
</file>